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附件3</w:t>
      </w:r>
    </w:p>
    <w:p>
      <w:pPr>
        <w:widowControl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Cs/>
          <w:kern w:val="0"/>
          <w:sz w:val="44"/>
          <w:szCs w:val="44"/>
        </w:rPr>
        <w:t>网络课程资源申报汇总表</w:t>
      </w:r>
      <w:bookmarkEnd w:id="0"/>
    </w:p>
    <w:p>
      <w:pPr>
        <w:widowControl/>
        <w:jc w:val="left"/>
        <w:rPr>
          <w:rFonts w:ascii="Times New Roman" w:hAnsi="Times New Roman" w:eastAsia="方正小标宋_GBK"/>
          <w:bCs/>
          <w:kern w:val="0"/>
          <w:sz w:val="28"/>
          <w:szCs w:val="28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kern w:val="0"/>
          <w:sz w:val="24"/>
        </w:rPr>
        <w:t>填报单位（盖章）：</w:t>
      </w:r>
    </w:p>
    <w:tbl>
      <w:tblPr>
        <w:tblStyle w:val="5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865"/>
        <w:gridCol w:w="2608"/>
        <w:gridCol w:w="958"/>
        <w:gridCol w:w="900"/>
        <w:gridCol w:w="1257"/>
        <w:gridCol w:w="1443"/>
        <w:gridCol w:w="1604"/>
        <w:gridCol w:w="1142"/>
        <w:gridCol w:w="1204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编号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类别</w:t>
            </w:r>
          </w:p>
        </w:tc>
        <w:tc>
          <w:tcPr>
            <w:tcW w:w="260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课程资源名称</w:t>
            </w:r>
          </w:p>
        </w:tc>
        <w:tc>
          <w:tcPr>
            <w:tcW w:w="958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学段</w:t>
            </w: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学科</w:t>
            </w: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课程形式</w:t>
            </w:r>
          </w:p>
        </w:tc>
        <w:tc>
          <w:tcPr>
            <w:tcW w:w="144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时长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（分钟）</w:t>
            </w:r>
          </w:p>
        </w:tc>
        <w:tc>
          <w:tcPr>
            <w:tcW w:w="160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制作单位</w:t>
            </w: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作者</w:t>
            </w: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</w:t>
            </w: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1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0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0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0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0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0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64" w:type="dxa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..</w:t>
            </w:r>
          </w:p>
        </w:tc>
        <w:tc>
          <w:tcPr>
            <w:tcW w:w="865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60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58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57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44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6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42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4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203" w:type="dxa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黑体"/>
        </w:rPr>
      </w:pPr>
      <w:r>
        <w:rPr>
          <w:rFonts w:ascii="Times New Roman" w:hAnsi="Times New Roman" w:eastAsia="黑体"/>
          <w:bCs/>
          <w:kern w:val="0"/>
          <w:sz w:val="24"/>
        </w:rPr>
        <w:t xml:space="preserve">说明： </w:t>
      </w:r>
    </w:p>
    <w:p>
      <w:pPr>
        <w:widowControl/>
        <w:jc w:val="left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  <w:kern w:val="0"/>
          <w:sz w:val="24"/>
        </w:rPr>
        <w:t xml:space="preserve">1.“类别”可选填学科素养、师德建设、人文素养、心理健康、教育管理、班主任工作、新教师入职、乡村教师培训、信息技术、网络信息安全、特殊教育及其它。 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2.“学段”在全学段、幼儿园、小学、初中、高中、中职中选一。</w:t>
      </w:r>
    </w:p>
    <w:p>
      <w:pPr>
        <w:widowControl/>
        <w:jc w:val="left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3. “学科”填写具体学科名称，幼儿教育课程也要填写具体学科名称。</w:t>
      </w:r>
    </w:p>
    <w:p>
      <w:pPr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4.“课程形式”可为专家讲座、专家访谈、名师课堂、专题沙龙、微课程、说课评课或者其它。</w:t>
      </w:r>
    </w:p>
    <w:p>
      <w:pPr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5.来源可选填市直属、区属、省（市）教师发展基地校、市名师工作室。</w:t>
      </w:r>
    </w:p>
    <w:p/>
    <w:sectPr>
      <w:pgSz w:w="16838" w:h="11906" w:orient="landscape"/>
      <w:pgMar w:top="1531" w:right="1701" w:bottom="1531" w:left="170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37E828E0"/>
    <w:rsid w:val="00AB35C0"/>
    <w:rsid w:val="02641C78"/>
    <w:rsid w:val="083B791F"/>
    <w:rsid w:val="0FE3298D"/>
    <w:rsid w:val="18630056"/>
    <w:rsid w:val="20462102"/>
    <w:rsid w:val="2959155B"/>
    <w:rsid w:val="34DA5C46"/>
    <w:rsid w:val="37E828E0"/>
    <w:rsid w:val="56327239"/>
    <w:rsid w:val="57A53A3A"/>
    <w:rsid w:val="600734E4"/>
    <w:rsid w:val="619A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2024-03-06T02:56:00Z</dcterms:created>
  <dc:creator>品位</dc:creator>
  <cp:lastModifiedBy>宋锡成</cp:lastModifiedBy>
  <dcterms:modified xsi:type="dcterms:W3CDTF">2024-03-11T00:45:09Z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882F823DB9B74EC08ADD28C828853891_13</vt:lpwstr>
  </property>
</Properties>
</file>