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7DF3B" w14:textId="47C5A348" w:rsidR="000D01D8" w:rsidRPr="00166FAA" w:rsidRDefault="000D01D8" w:rsidP="000D01D8">
      <w:pPr>
        <w:widowControl/>
        <w:overflowPunct w:val="0"/>
        <w:adjustRightInd w:val="0"/>
        <w:snapToGrid w:val="0"/>
        <w:spacing w:before="120" w:after="240" w:line="640" w:lineRule="exact"/>
        <w:jc w:val="center"/>
        <w:textAlignment w:val="center"/>
        <w:rPr>
          <w:rFonts w:eastAsia="方正小标宋_GBK"/>
          <w:sz w:val="44"/>
          <w:szCs w:val="44"/>
        </w:rPr>
      </w:pPr>
      <w:r w:rsidRPr="00166FAA">
        <w:rPr>
          <w:rFonts w:eastAsia="方正小标宋_GBK"/>
          <w:sz w:val="44"/>
          <w:szCs w:val="44"/>
        </w:rPr>
        <w:t>南京市第</w:t>
      </w:r>
      <w:r>
        <w:rPr>
          <w:rFonts w:eastAsia="方正小标宋_GBK" w:hint="eastAsia"/>
          <w:sz w:val="44"/>
          <w:szCs w:val="44"/>
        </w:rPr>
        <w:t>九</w:t>
      </w:r>
      <w:r w:rsidRPr="00166FAA">
        <w:rPr>
          <w:rFonts w:eastAsia="方正小标宋_GBK"/>
          <w:sz w:val="44"/>
          <w:szCs w:val="44"/>
        </w:rPr>
        <w:t>届中小学教师微课竞赛</w:t>
      </w:r>
      <w:r w:rsidRPr="00166FAA">
        <w:rPr>
          <w:rFonts w:eastAsia="方正小标宋_GBK"/>
          <w:sz w:val="44"/>
          <w:szCs w:val="44"/>
        </w:rPr>
        <w:br/>
      </w:r>
      <w:r>
        <w:rPr>
          <w:rFonts w:eastAsia="方正小标宋_GBK" w:hint="eastAsia"/>
          <w:sz w:val="44"/>
          <w:szCs w:val="44"/>
        </w:rPr>
        <w:t>小学道德与法治</w:t>
      </w:r>
      <w:r w:rsidRPr="00166FAA">
        <w:rPr>
          <w:rFonts w:eastAsia="方正小标宋_GBK"/>
          <w:sz w:val="44"/>
          <w:szCs w:val="44"/>
        </w:rPr>
        <w:t>学科参赛规则</w:t>
      </w:r>
    </w:p>
    <w:p w14:paraId="065DC117" w14:textId="77777777" w:rsidR="000D01D8" w:rsidRPr="00166FAA" w:rsidRDefault="000D01D8" w:rsidP="000D01D8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 w:rsidRPr="00166FAA">
        <w:rPr>
          <w:rFonts w:eastAsia="方正黑体_GBK"/>
          <w:sz w:val="32"/>
          <w:szCs w:val="32"/>
        </w:rPr>
        <w:t>一、参赛对象</w:t>
      </w:r>
    </w:p>
    <w:p w14:paraId="55C55184" w14:textId="470A3A97" w:rsidR="000D01D8" w:rsidRPr="00166FAA" w:rsidRDefault="000D01D8" w:rsidP="000D01D8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166FAA">
        <w:rPr>
          <w:rFonts w:eastAsia="方正仿宋_GBK"/>
          <w:sz w:val="32"/>
          <w:szCs w:val="32"/>
        </w:rPr>
        <w:t>全市</w:t>
      </w:r>
      <w:r w:rsidRPr="000D01D8">
        <w:rPr>
          <w:rFonts w:eastAsia="方正仿宋_GBK" w:hint="eastAsia"/>
          <w:sz w:val="32"/>
          <w:szCs w:val="32"/>
        </w:rPr>
        <w:t>小学道德与法治</w:t>
      </w:r>
      <w:r w:rsidRPr="00166FAA">
        <w:rPr>
          <w:rFonts w:eastAsia="方正仿宋_GBK"/>
          <w:sz w:val="32"/>
          <w:szCs w:val="32"/>
        </w:rPr>
        <w:t>教师。</w:t>
      </w:r>
    </w:p>
    <w:p w14:paraId="0DD51DB5" w14:textId="77777777" w:rsidR="000D01D8" w:rsidRPr="00166FAA" w:rsidRDefault="000D01D8" w:rsidP="000D01D8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 w:rsidRPr="00166FAA">
        <w:rPr>
          <w:rFonts w:eastAsia="方正黑体_GBK"/>
          <w:sz w:val="32"/>
          <w:szCs w:val="32"/>
        </w:rPr>
        <w:t>二、参赛要求</w:t>
      </w:r>
    </w:p>
    <w:p w14:paraId="2E256CA9" w14:textId="3C8C16B0" w:rsidR="000D01D8" w:rsidRPr="000D01D8" w:rsidRDefault="000D01D8" w:rsidP="000D01D8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0D01D8">
        <w:rPr>
          <w:rFonts w:eastAsia="方正仿宋_GBK" w:hint="eastAsia"/>
          <w:sz w:val="32"/>
          <w:szCs w:val="32"/>
        </w:rPr>
        <w:t>1</w:t>
      </w:r>
      <w:r>
        <w:rPr>
          <w:rFonts w:eastAsia="方正仿宋_GBK" w:hint="eastAsia"/>
          <w:sz w:val="32"/>
          <w:szCs w:val="32"/>
        </w:rPr>
        <w:t>．</w:t>
      </w:r>
      <w:r w:rsidRPr="000D01D8">
        <w:rPr>
          <w:rFonts w:eastAsia="方正仿宋_GBK" w:hint="eastAsia"/>
          <w:sz w:val="32"/>
          <w:szCs w:val="32"/>
        </w:rPr>
        <w:t>参赛形式：本次微课竞赛采取“系列微课”形式，每个系列微课最少包含三个微课视频。</w:t>
      </w:r>
    </w:p>
    <w:p w14:paraId="14FB0149" w14:textId="4705DF7B" w:rsidR="000D01D8" w:rsidRDefault="000D01D8" w:rsidP="000D01D8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0D01D8">
        <w:rPr>
          <w:rFonts w:eastAsia="方正仿宋_GBK" w:hint="eastAsia"/>
          <w:sz w:val="32"/>
          <w:szCs w:val="32"/>
        </w:rPr>
        <w:t>2</w:t>
      </w:r>
      <w:r>
        <w:rPr>
          <w:rFonts w:eastAsia="方正仿宋_GBK" w:hint="eastAsia"/>
          <w:sz w:val="32"/>
          <w:szCs w:val="32"/>
        </w:rPr>
        <w:t>．</w:t>
      </w:r>
      <w:r w:rsidRPr="000D01D8">
        <w:rPr>
          <w:rFonts w:eastAsia="方正仿宋_GBK" w:hint="eastAsia"/>
          <w:sz w:val="32"/>
          <w:szCs w:val="32"/>
        </w:rPr>
        <w:t>内容范围：《义务教育道德与法治课程标准》（</w:t>
      </w:r>
      <w:r w:rsidRPr="000D01D8">
        <w:rPr>
          <w:rFonts w:eastAsia="方正仿宋_GBK" w:hint="eastAsia"/>
          <w:sz w:val="32"/>
          <w:szCs w:val="32"/>
        </w:rPr>
        <w:t>2022</w:t>
      </w:r>
      <w:r w:rsidRPr="000D01D8">
        <w:rPr>
          <w:rFonts w:eastAsia="方正仿宋_GBK" w:hint="eastAsia"/>
          <w:sz w:val="32"/>
          <w:szCs w:val="32"/>
        </w:rPr>
        <w:t>年版）所规定的法治教育学习主题（针对第一、二、三学段，即</w:t>
      </w:r>
      <w:r w:rsidRPr="000D01D8">
        <w:rPr>
          <w:rFonts w:eastAsia="方正仿宋_GBK" w:hint="eastAsia"/>
          <w:sz w:val="32"/>
          <w:szCs w:val="32"/>
        </w:rPr>
        <w:t>1-6</w:t>
      </w:r>
      <w:r w:rsidRPr="000D01D8">
        <w:rPr>
          <w:rFonts w:eastAsia="方正仿宋_GBK" w:hint="eastAsia"/>
          <w:sz w:val="32"/>
          <w:szCs w:val="32"/>
        </w:rPr>
        <w:t>年级）基本课程内容。</w:t>
      </w:r>
    </w:p>
    <w:p w14:paraId="548875EA" w14:textId="0F3C3CF3" w:rsidR="000D01D8" w:rsidRPr="00166FAA" w:rsidRDefault="000D01D8" w:rsidP="000D01D8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 w:rsidRPr="00166FAA">
        <w:rPr>
          <w:rFonts w:eastAsia="方正黑体_GBK"/>
          <w:sz w:val="32"/>
          <w:szCs w:val="32"/>
        </w:rPr>
        <w:t>三、参赛选题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071"/>
        <w:gridCol w:w="5225"/>
      </w:tblGrid>
      <w:tr w:rsidR="000D01D8" w:rsidRPr="000D01D8" w14:paraId="4170B14E" w14:textId="77777777" w:rsidTr="000D01D8">
        <w:tc>
          <w:tcPr>
            <w:tcW w:w="3071" w:type="dxa"/>
          </w:tcPr>
          <w:p w14:paraId="54C6C575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主题</w:t>
            </w:r>
          </w:p>
        </w:tc>
        <w:tc>
          <w:tcPr>
            <w:tcW w:w="5225" w:type="dxa"/>
          </w:tcPr>
          <w:p w14:paraId="6891EE52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系列微课内容</w:t>
            </w:r>
          </w:p>
        </w:tc>
      </w:tr>
      <w:tr w:rsidR="000D01D8" w:rsidRPr="000D01D8" w14:paraId="534C03D1" w14:textId="77777777" w:rsidTr="000D01D8">
        <w:tc>
          <w:tcPr>
            <w:tcW w:w="3071" w:type="dxa"/>
            <w:vMerge w:val="restart"/>
            <w:vAlign w:val="center"/>
          </w:tcPr>
          <w:p w14:paraId="1B4EDE4C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校园生活有规则</w:t>
            </w:r>
          </w:p>
        </w:tc>
        <w:tc>
          <w:tcPr>
            <w:tcW w:w="5225" w:type="dxa"/>
          </w:tcPr>
          <w:p w14:paraId="3BB2BEBC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1.入学规范</w:t>
            </w:r>
          </w:p>
        </w:tc>
      </w:tr>
      <w:tr w:rsidR="000D01D8" w:rsidRPr="000D01D8" w14:paraId="16E709C8" w14:textId="77777777" w:rsidTr="000D01D8">
        <w:tc>
          <w:tcPr>
            <w:tcW w:w="3071" w:type="dxa"/>
            <w:vMerge/>
            <w:vAlign w:val="center"/>
          </w:tcPr>
          <w:p w14:paraId="263B5ABE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25" w:type="dxa"/>
          </w:tcPr>
          <w:p w14:paraId="4E15017D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2.校园里的号令</w:t>
            </w:r>
          </w:p>
        </w:tc>
      </w:tr>
      <w:tr w:rsidR="000D01D8" w:rsidRPr="000D01D8" w14:paraId="6C4C5684" w14:textId="77777777" w:rsidTr="000D01D8">
        <w:tc>
          <w:tcPr>
            <w:tcW w:w="3071" w:type="dxa"/>
            <w:vMerge/>
            <w:vAlign w:val="center"/>
          </w:tcPr>
          <w:p w14:paraId="386EEA50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25" w:type="dxa"/>
          </w:tcPr>
          <w:p w14:paraId="121FE2CC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3.游戏为什么玩不去了</w:t>
            </w:r>
          </w:p>
        </w:tc>
      </w:tr>
      <w:tr w:rsidR="000D01D8" w:rsidRPr="000D01D8" w14:paraId="5FEB40DD" w14:textId="77777777" w:rsidTr="000D01D8">
        <w:tc>
          <w:tcPr>
            <w:tcW w:w="3071" w:type="dxa"/>
            <w:vMerge w:val="restart"/>
            <w:vAlign w:val="center"/>
          </w:tcPr>
          <w:p w14:paraId="479FFED0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班级生活有规则</w:t>
            </w:r>
          </w:p>
        </w:tc>
        <w:tc>
          <w:tcPr>
            <w:tcW w:w="5225" w:type="dxa"/>
          </w:tcPr>
          <w:p w14:paraId="5FFF4AF3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4.班规的作用</w:t>
            </w:r>
          </w:p>
        </w:tc>
      </w:tr>
      <w:tr w:rsidR="000D01D8" w:rsidRPr="000D01D8" w14:paraId="57B24293" w14:textId="77777777" w:rsidTr="000D01D8">
        <w:tc>
          <w:tcPr>
            <w:tcW w:w="3071" w:type="dxa"/>
            <w:vMerge/>
            <w:vAlign w:val="center"/>
          </w:tcPr>
          <w:p w14:paraId="5F245066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25" w:type="dxa"/>
          </w:tcPr>
          <w:p w14:paraId="0F2D4B66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5.班规我们订</w:t>
            </w:r>
          </w:p>
        </w:tc>
      </w:tr>
      <w:tr w:rsidR="000D01D8" w:rsidRPr="000D01D8" w14:paraId="72481863" w14:textId="77777777" w:rsidTr="000D01D8">
        <w:tc>
          <w:tcPr>
            <w:tcW w:w="3071" w:type="dxa"/>
            <w:vMerge/>
            <w:vAlign w:val="center"/>
          </w:tcPr>
          <w:p w14:paraId="6CB0D5EB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25" w:type="dxa"/>
          </w:tcPr>
          <w:p w14:paraId="570B9460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6.班规重执行</w:t>
            </w:r>
          </w:p>
        </w:tc>
      </w:tr>
      <w:tr w:rsidR="000D01D8" w:rsidRPr="000D01D8" w14:paraId="0F31F6FE" w14:textId="77777777" w:rsidTr="000D01D8">
        <w:tc>
          <w:tcPr>
            <w:tcW w:w="3071" w:type="dxa"/>
            <w:vMerge/>
            <w:vAlign w:val="center"/>
          </w:tcPr>
          <w:p w14:paraId="52DC9549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25" w:type="dxa"/>
          </w:tcPr>
          <w:p w14:paraId="7357ED27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 xml:space="preserve">7.班委选举有程序 </w:t>
            </w:r>
          </w:p>
        </w:tc>
      </w:tr>
      <w:tr w:rsidR="000D01D8" w:rsidRPr="000D01D8" w14:paraId="5FEE7D71" w14:textId="77777777" w:rsidTr="000D01D8">
        <w:tc>
          <w:tcPr>
            <w:tcW w:w="3071" w:type="dxa"/>
            <w:vMerge/>
            <w:vAlign w:val="center"/>
          </w:tcPr>
          <w:p w14:paraId="0ADD31A3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25" w:type="dxa"/>
          </w:tcPr>
          <w:p w14:paraId="62C5F901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8.班级事务共商定</w:t>
            </w:r>
          </w:p>
        </w:tc>
      </w:tr>
      <w:tr w:rsidR="000D01D8" w:rsidRPr="000D01D8" w14:paraId="760C9BEB" w14:textId="77777777" w:rsidTr="000D01D8">
        <w:tc>
          <w:tcPr>
            <w:tcW w:w="3071" w:type="dxa"/>
            <w:vMerge/>
            <w:vAlign w:val="center"/>
          </w:tcPr>
          <w:p w14:paraId="5B4F4F56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25" w:type="dxa"/>
          </w:tcPr>
          <w:p w14:paraId="0CA376AE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9.决定班级事务有原则</w:t>
            </w:r>
          </w:p>
        </w:tc>
      </w:tr>
      <w:tr w:rsidR="000D01D8" w:rsidRPr="000D01D8" w14:paraId="00482B30" w14:textId="77777777" w:rsidTr="000D01D8">
        <w:tc>
          <w:tcPr>
            <w:tcW w:w="3071" w:type="dxa"/>
            <w:vMerge w:val="restart"/>
            <w:vAlign w:val="center"/>
          </w:tcPr>
          <w:p w14:paraId="5CC674BD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安全记心上</w:t>
            </w:r>
          </w:p>
        </w:tc>
        <w:tc>
          <w:tcPr>
            <w:tcW w:w="5225" w:type="dxa"/>
          </w:tcPr>
          <w:p w14:paraId="447965EE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10.交通“信号”很重要</w:t>
            </w:r>
          </w:p>
        </w:tc>
      </w:tr>
      <w:tr w:rsidR="000D01D8" w:rsidRPr="000D01D8" w14:paraId="0E73311F" w14:textId="77777777" w:rsidTr="000D01D8">
        <w:tc>
          <w:tcPr>
            <w:tcW w:w="3071" w:type="dxa"/>
            <w:vMerge/>
            <w:vAlign w:val="center"/>
          </w:tcPr>
          <w:p w14:paraId="6BAD8E1A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25" w:type="dxa"/>
          </w:tcPr>
          <w:p w14:paraId="7C316817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11.平安出行</w:t>
            </w:r>
          </w:p>
        </w:tc>
      </w:tr>
      <w:tr w:rsidR="000D01D8" w:rsidRPr="000D01D8" w14:paraId="6AC108BC" w14:textId="77777777" w:rsidTr="000D01D8">
        <w:tc>
          <w:tcPr>
            <w:tcW w:w="3071" w:type="dxa"/>
            <w:vMerge/>
            <w:vAlign w:val="center"/>
          </w:tcPr>
          <w:p w14:paraId="743021FD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25" w:type="dxa"/>
          </w:tcPr>
          <w:p w14:paraId="7594DBCC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12.“119”的警示</w:t>
            </w:r>
          </w:p>
        </w:tc>
      </w:tr>
      <w:tr w:rsidR="000D01D8" w:rsidRPr="000D01D8" w14:paraId="3769098C" w14:textId="77777777" w:rsidTr="000D01D8">
        <w:tc>
          <w:tcPr>
            <w:tcW w:w="3071" w:type="dxa"/>
            <w:vMerge/>
            <w:vAlign w:val="center"/>
          </w:tcPr>
          <w:p w14:paraId="0A78F63B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25" w:type="dxa"/>
          </w:tcPr>
          <w:p w14:paraId="5D8AF86B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13.安全通行证</w:t>
            </w:r>
          </w:p>
        </w:tc>
      </w:tr>
      <w:tr w:rsidR="000D01D8" w:rsidRPr="000D01D8" w14:paraId="2820594E" w14:textId="77777777" w:rsidTr="000D01D8">
        <w:tc>
          <w:tcPr>
            <w:tcW w:w="3071" w:type="dxa"/>
            <w:vMerge w:val="restart"/>
            <w:vAlign w:val="center"/>
          </w:tcPr>
          <w:p w14:paraId="53A0102E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我们的公共生活</w:t>
            </w:r>
          </w:p>
        </w:tc>
        <w:tc>
          <w:tcPr>
            <w:tcW w:w="5225" w:type="dxa"/>
          </w:tcPr>
          <w:p w14:paraId="3E99AA20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14.生活离不开规则</w:t>
            </w:r>
          </w:p>
        </w:tc>
      </w:tr>
      <w:tr w:rsidR="000D01D8" w:rsidRPr="000D01D8" w14:paraId="5B62029A" w14:textId="77777777" w:rsidTr="000D01D8">
        <w:tc>
          <w:tcPr>
            <w:tcW w:w="3071" w:type="dxa"/>
            <w:vMerge/>
            <w:vAlign w:val="center"/>
          </w:tcPr>
          <w:p w14:paraId="7C0ECA57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25" w:type="dxa"/>
          </w:tcPr>
          <w:p w14:paraId="5E7576F8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15.公共生活需要秩序</w:t>
            </w:r>
          </w:p>
        </w:tc>
      </w:tr>
      <w:tr w:rsidR="000D01D8" w:rsidRPr="000D01D8" w14:paraId="218EF5AD" w14:textId="77777777" w:rsidTr="000D01D8">
        <w:tc>
          <w:tcPr>
            <w:tcW w:w="3071" w:type="dxa"/>
            <w:vMerge/>
            <w:vAlign w:val="center"/>
          </w:tcPr>
          <w:p w14:paraId="5A0AA71C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25" w:type="dxa"/>
          </w:tcPr>
          <w:p w14:paraId="65B9BCDA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16.大家排好队</w:t>
            </w:r>
          </w:p>
        </w:tc>
      </w:tr>
      <w:tr w:rsidR="000D01D8" w:rsidRPr="000D01D8" w14:paraId="14768BEF" w14:textId="77777777" w:rsidTr="000D01D8">
        <w:tc>
          <w:tcPr>
            <w:tcW w:w="3071" w:type="dxa"/>
            <w:vMerge/>
            <w:vAlign w:val="center"/>
          </w:tcPr>
          <w:p w14:paraId="0473B8B4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25" w:type="dxa"/>
          </w:tcPr>
          <w:p w14:paraId="66819679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17.当冲突发生</w:t>
            </w:r>
          </w:p>
        </w:tc>
      </w:tr>
      <w:tr w:rsidR="000D01D8" w:rsidRPr="000D01D8" w14:paraId="5CECCDA7" w14:textId="77777777" w:rsidTr="000D01D8">
        <w:tc>
          <w:tcPr>
            <w:tcW w:w="3071" w:type="dxa"/>
            <w:vMerge/>
            <w:vAlign w:val="center"/>
          </w:tcPr>
          <w:p w14:paraId="22E2F97D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25" w:type="dxa"/>
          </w:tcPr>
          <w:p w14:paraId="7889E395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18.遇到欺负怎么办</w:t>
            </w:r>
          </w:p>
        </w:tc>
      </w:tr>
      <w:tr w:rsidR="000D01D8" w:rsidRPr="000D01D8" w14:paraId="7B812653" w14:textId="77777777" w:rsidTr="000D01D8">
        <w:tc>
          <w:tcPr>
            <w:tcW w:w="3071" w:type="dxa"/>
            <w:vMerge w:val="restart"/>
            <w:vAlign w:val="center"/>
          </w:tcPr>
          <w:p w14:paraId="039A69B2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讲信用守约定</w:t>
            </w:r>
          </w:p>
        </w:tc>
        <w:tc>
          <w:tcPr>
            <w:tcW w:w="5225" w:type="dxa"/>
          </w:tcPr>
          <w:p w14:paraId="55D585F7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19.诚实与说谎</w:t>
            </w:r>
          </w:p>
        </w:tc>
      </w:tr>
      <w:tr w:rsidR="000D01D8" w:rsidRPr="000D01D8" w14:paraId="7BA0BE25" w14:textId="77777777" w:rsidTr="000D01D8">
        <w:tc>
          <w:tcPr>
            <w:tcW w:w="3071" w:type="dxa"/>
            <w:vMerge/>
            <w:vAlign w:val="center"/>
          </w:tcPr>
          <w:p w14:paraId="24A836F0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25" w:type="dxa"/>
          </w:tcPr>
          <w:p w14:paraId="64506788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20.说话要算数</w:t>
            </w:r>
          </w:p>
        </w:tc>
      </w:tr>
      <w:tr w:rsidR="000D01D8" w:rsidRPr="000D01D8" w14:paraId="58398362" w14:textId="77777777" w:rsidTr="000D01D8">
        <w:tc>
          <w:tcPr>
            <w:tcW w:w="3071" w:type="dxa"/>
            <w:vMerge w:val="restart"/>
            <w:vAlign w:val="center"/>
          </w:tcPr>
          <w:p w14:paraId="60AB874D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感受生活中的法律</w:t>
            </w:r>
          </w:p>
        </w:tc>
        <w:tc>
          <w:tcPr>
            <w:tcW w:w="5225" w:type="dxa"/>
          </w:tcPr>
          <w:p w14:paraId="2F728A89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21.法律是什么</w:t>
            </w:r>
          </w:p>
        </w:tc>
      </w:tr>
      <w:tr w:rsidR="000D01D8" w:rsidRPr="000D01D8" w14:paraId="3DCDBD0A" w14:textId="77777777" w:rsidTr="000D01D8">
        <w:tc>
          <w:tcPr>
            <w:tcW w:w="3071" w:type="dxa"/>
            <w:vMerge/>
            <w:vAlign w:val="center"/>
          </w:tcPr>
          <w:p w14:paraId="317229BC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25" w:type="dxa"/>
          </w:tcPr>
          <w:p w14:paraId="03B7D0B1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22.生活与法律</w:t>
            </w:r>
          </w:p>
        </w:tc>
      </w:tr>
      <w:tr w:rsidR="000D01D8" w:rsidRPr="000D01D8" w14:paraId="432D6204" w14:textId="77777777" w:rsidTr="000D01D8">
        <w:tc>
          <w:tcPr>
            <w:tcW w:w="3071" w:type="dxa"/>
            <w:vMerge/>
            <w:vAlign w:val="center"/>
          </w:tcPr>
          <w:p w14:paraId="18D9FEF4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25" w:type="dxa"/>
          </w:tcPr>
          <w:p w14:paraId="7E1693B4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23.法律作用大</w:t>
            </w:r>
          </w:p>
        </w:tc>
      </w:tr>
      <w:tr w:rsidR="000D01D8" w:rsidRPr="000D01D8" w14:paraId="7205A633" w14:textId="77777777" w:rsidTr="000D01D8">
        <w:tc>
          <w:tcPr>
            <w:tcW w:w="3071" w:type="dxa"/>
            <w:vMerge w:val="restart"/>
            <w:vAlign w:val="center"/>
          </w:tcPr>
          <w:p w14:paraId="3F161695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宪法是根本法</w:t>
            </w:r>
          </w:p>
        </w:tc>
        <w:tc>
          <w:tcPr>
            <w:tcW w:w="5225" w:type="dxa"/>
          </w:tcPr>
          <w:p w14:paraId="4D6D37E2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24.感受宪法日</w:t>
            </w:r>
          </w:p>
        </w:tc>
      </w:tr>
      <w:tr w:rsidR="000D01D8" w:rsidRPr="000D01D8" w14:paraId="1C0BBFD7" w14:textId="77777777" w:rsidTr="000D01D8">
        <w:tc>
          <w:tcPr>
            <w:tcW w:w="3071" w:type="dxa"/>
            <w:vMerge/>
            <w:vAlign w:val="center"/>
          </w:tcPr>
          <w:p w14:paraId="5DC5EF35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25" w:type="dxa"/>
          </w:tcPr>
          <w:p w14:paraId="0D76A7B0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25.宪法具有最高法律效力</w:t>
            </w:r>
          </w:p>
        </w:tc>
      </w:tr>
      <w:tr w:rsidR="000D01D8" w:rsidRPr="000D01D8" w14:paraId="3732B786" w14:textId="77777777" w:rsidTr="000D01D8">
        <w:tc>
          <w:tcPr>
            <w:tcW w:w="3071" w:type="dxa"/>
            <w:vMerge/>
            <w:vAlign w:val="center"/>
          </w:tcPr>
          <w:p w14:paraId="09CB57BA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25" w:type="dxa"/>
          </w:tcPr>
          <w:p w14:paraId="58F12C06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26.树立宪法权威</w:t>
            </w:r>
          </w:p>
        </w:tc>
      </w:tr>
      <w:tr w:rsidR="000D01D8" w:rsidRPr="000D01D8" w14:paraId="7B4B0387" w14:textId="77777777" w:rsidTr="000D01D8">
        <w:tc>
          <w:tcPr>
            <w:tcW w:w="3071" w:type="dxa"/>
            <w:vMerge w:val="restart"/>
            <w:vAlign w:val="center"/>
          </w:tcPr>
          <w:p w14:paraId="2FB76540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公民意味着什么</w:t>
            </w:r>
          </w:p>
        </w:tc>
        <w:tc>
          <w:tcPr>
            <w:tcW w:w="5225" w:type="dxa"/>
          </w:tcPr>
          <w:p w14:paraId="29B40C5D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27.公民身份从何而来</w:t>
            </w:r>
          </w:p>
        </w:tc>
      </w:tr>
      <w:tr w:rsidR="000D01D8" w:rsidRPr="000D01D8" w14:paraId="1A4A4B57" w14:textId="77777777" w:rsidTr="000D01D8">
        <w:tc>
          <w:tcPr>
            <w:tcW w:w="3071" w:type="dxa"/>
            <w:vMerge/>
            <w:vAlign w:val="center"/>
          </w:tcPr>
          <w:p w14:paraId="07D357A5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25" w:type="dxa"/>
          </w:tcPr>
          <w:p w14:paraId="51D60352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28.认识居民身份证</w:t>
            </w:r>
          </w:p>
        </w:tc>
      </w:tr>
      <w:tr w:rsidR="000D01D8" w:rsidRPr="000D01D8" w14:paraId="159B05F7" w14:textId="77777777" w:rsidTr="000D01D8">
        <w:tc>
          <w:tcPr>
            <w:tcW w:w="3071" w:type="dxa"/>
            <w:vMerge/>
            <w:vAlign w:val="center"/>
          </w:tcPr>
          <w:p w14:paraId="2F390752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25" w:type="dxa"/>
          </w:tcPr>
          <w:p w14:paraId="39DAAFE7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29.我是中国公民</w:t>
            </w:r>
          </w:p>
        </w:tc>
      </w:tr>
      <w:tr w:rsidR="000D01D8" w:rsidRPr="000D01D8" w14:paraId="056DF47E" w14:textId="77777777" w:rsidTr="000D01D8">
        <w:tc>
          <w:tcPr>
            <w:tcW w:w="3071" w:type="dxa"/>
            <w:vMerge w:val="restart"/>
            <w:vAlign w:val="center"/>
          </w:tcPr>
          <w:p w14:paraId="77408E6C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公民的基本权利和义务</w:t>
            </w:r>
          </w:p>
        </w:tc>
        <w:tc>
          <w:tcPr>
            <w:tcW w:w="5225" w:type="dxa"/>
          </w:tcPr>
          <w:p w14:paraId="02A4C032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30.公民的基本权利</w:t>
            </w:r>
          </w:p>
        </w:tc>
      </w:tr>
      <w:tr w:rsidR="000D01D8" w:rsidRPr="000D01D8" w14:paraId="310D17CB" w14:textId="77777777" w:rsidTr="000D01D8">
        <w:tc>
          <w:tcPr>
            <w:tcW w:w="3071" w:type="dxa"/>
            <w:vMerge/>
            <w:vAlign w:val="center"/>
          </w:tcPr>
          <w:p w14:paraId="66492D56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25" w:type="dxa"/>
          </w:tcPr>
          <w:p w14:paraId="205D297B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31.公民的基本义务</w:t>
            </w:r>
          </w:p>
        </w:tc>
      </w:tr>
      <w:tr w:rsidR="000D01D8" w:rsidRPr="000D01D8" w14:paraId="27FEF46B" w14:textId="77777777" w:rsidTr="000D01D8">
        <w:tc>
          <w:tcPr>
            <w:tcW w:w="3071" w:type="dxa"/>
            <w:vMerge/>
            <w:vAlign w:val="center"/>
          </w:tcPr>
          <w:p w14:paraId="5E56A4DB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25" w:type="dxa"/>
          </w:tcPr>
          <w:p w14:paraId="3CFF44CB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32.国家尊重和保障人权</w:t>
            </w:r>
          </w:p>
        </w:tc>
      </w:tr>
      <w:tr w:rsidR="000D01D8" w:rsidRPr="000D01D8" w14:paraId="2C35AD8A" w14:textId="77777777" w:rsidTr="000D01D8">
        <w:tc>
          <w:tcPr>
            <w:tcW w:w="3071" w:type="dxa"/>
            <w:vMerge w:val="restart"/>
            <w:vAlign w:val="center"/>
          </w:tcPr>
          <w:p w14:paraId="7AF36A16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国家机构有哪些</w:t>
            </w:r>
          </w:p>
        </w:tc>
        <w:tc>
          <w:tcPr>
            <w:tcW w:w="5225" w:type="dxa"/>
          </w:tcPr>
          <w:p w14:paraId="6739B730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33.身边的国家机构</w:t>
            </w:r>
          </w:p>
        </w:tc>
      </w:tr>
      <w:tr w:rsidR="000D01D8" w:rsidRPr="000D01D8" w14:paraId="44D97D3D" w14:textId="77777777" w:rsidTr="000D01D8">
        <w:tc>
          <w:tcPr>
            <w:tcW w:w="3071" w:type="dxa"/>
            <w:vMerge/>
            <w:vAlign w:val="center"/>
          </w:tcPr>
          <w:p w14:paraId="224F5FB3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25" w:type="dxa"/>
          </w:tcPr>
          <w:p w14:paraId="5A172453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34.国家机关的职权</w:t>
            </w:r>
          </w:p>
        </w:tc>
      </w:tr>
      <w:tr w:rsidR="000D01D8" w:rsidRPr="000D01D8" w14:paraId="3F83261D" w14:textId="77777777" w:rsidTr="000D01D8">
        <w:tc>
          <w:tcPr>
            <w:tcW w:w="3071" w:type="dxa"/>
            <w:vMerge/>
            <w:vAlign w:val="center"/>
          </w:tcPr>
          <w:p w14:paraId="66A65504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25" w:type="dxa"/>
          </w:tcPr>
          <w:p w14:paraId="16185BB7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35.国家机关的产生</w:t>
            </w:r>
          </w:p>
        </w:tc>
      </w:tr>
      <w:tr w:rsidR="000D01D8" w:rsidRPr="000D01D8" w14:paraId="3B2E9676" w14:textId="77777777" w:rsidTr="000D01D8">
        <w:tc>
          <w:tcPr>
            <w:tcW w:w="3071" w:type="dxa"/>
            <w:vMerge w:val="restart"/>
            <w:vAlign w:val="center"/>
          </w:tcPr>
          <w:p w14:paraId="255A0DF0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人大代表为人民</w:t>
            </w:r>
          </w:p>
        </w:tc>
        <w:tc>
          <w:tcPr>
            <w:tcW w:w="5225" w:type="dxa"/>
          </w:tcPr>
          <w:p w14:paraId="0AD57D24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36.人民代表人民选</w:t>
            </w:r>
          </w:p>
        </w:tc>
      </w:tr>
      <w:tr w:rsidR="000D01D8" w:rsidRPr="000D01D8" w14:paraId="5B821BF2" w14:textId="77777777" w:rsidTr="000D01D8">
        <w:tc>
          <w:tcPr>
            <w:tcW w:w="3071" w:type="dxa"/>
            <w:vMerge/>
            <w:vAlign w:val="center"/>
          </w:tcPr>
          <w:p w14:paraId="054EF22E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25" w:type="dxa"/>
          </w:tcPr>
          <w:p w14:paraId="40AD82DC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37.公民参政议政</w:t>
            </w:r>
          </w:p>
        </w:tc>
      </w:tr>
      <w:tr w:rsidR="000D01D8" w:rsidRPr="000D01D8" w14:paraId="57047A35" w14:textId="77777777" w:rsidTr="000D01D8">
        <w:tc>
          <w:tcPr>
            <w:tcW w:w="3071" w:type="dxa"/>
            <w:vMerge w:val="restart"/>
            <w:vAlign w:val="center"/>
          </w:tcPr>
          <w:p w14:paraId="2976ED94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权力受到制约和监督</w:t>
            </w:r>
          </w:p>
        </w:tc>
        <w:tc>
          <w:tcPr>
            <w:tcW w:w="5225" w:type="dxa"/>
          </w:tcPr>
          <w:p w14:paraId="5285185D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38.权力行使有边界</w:t>
            </w:r>
          </w:p>
        </w:tc>
      </w:tr>
      <w:tr w:rsidR="000D01D8" w:rsidRPr="000D01D8" w14:paraId="1EE5BFA7" w14:textId="77777777" w:rsidTr="000D01D8">
        <w:tc>
          <w:tcPr>
            <w:tcW w:w="3071" w:type="dxa"/>
            <w:vMerge/>
            <w:vAlign w:val="center"/>
          </w:tcPr>
          <w:p w14:paraId="61D11599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25" w:type="dxa"/>
          </w:tcPr>
          <w:p w14:paraId="2D368053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39.权力运行受监督</w:t>
            </w:r>
          </w:p>
        </w:tc>
      </w:tr>
      <w:tr w:rsidR="000D01D8" w:rsidRPr="000D01D8" w14:paraId="13AF61A8" w14:textId="77777777" w:rsidTr="000D01D8">
        <w:tc>
          <w:tcPr>
            <w:tcW w:w="3071" w:type="dxa"/>
            <w:vMerge/>
            <w:vAlign w:val="center"/>
          </w:tcPr>
          <w:p w14:paraId="6EF638CA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25" w:type="dxa"/>
          </w:tcPr>
          <w:p w14:paraId="76ED9664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40.权力违法必追责</w:t>
            </w:r>
          </w:p>
        </w:tc>
      </w:tr>
      <w:tr w:rsidR="000D01D8" w:rsidRPr="000D01D8" w14:paraId="55BB46D4" w14:textId="77777777" w:rsidTr="000D01D8">
        <w:tc>
          <w:tcPr>
            <w:tcW w:w="3071" w:type="dxa"/>
            <w:vMerge w:val="restart"/>
            <w:vAlign w:val="center"/>
          </w:tcPr>
          <w:p w14:paraId="4A423017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我们受特殊保护</w:t>
            </w:r>
          </w:p>
        </w:tc>
        <w:tc>
          <w:tcPr>
            <w:tcW w:w="5225" w:type="dxa"/>
          </w:tcPr>
          <w:p w14:paraId="683BB5D3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41.法律意义上的未成年人</w:t>
            </w:r>
          </w:p>
        </w:tc>
      </w:tr>
      <w:tr w:rsidR="000D01D8" w:rsidRPr="000D01D8" w14:paraId="5DA98F27" w14:textId="77777777" w:rsidTr="000D01D8">
        <w:tc>
          <w:tcPr>
            <w:tcW w:w="3071" w:type="dxa"/>
            <w:vMerge/>
            <w:vAlign w:val="center"/>
          </w:tcPr>
          <w:p w14:paraId="0C99116E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25" w:type="dxa"/>
          </w:tcPr>
          <w:p w14:paraId="673E5757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42.未成年人保护法律</w:t>
            </w:r>
          </w:p>
        </w:tc>
      </w:tr>
      <w:tr w:rsidR="000D01D8" w:rsidRPr="000D01D8" w14:paraId="04B5A10C" w14:textId="77777777" w:rsidTr="000D01D8">
        <w:tc>
          <w:tcPr>
            <w:tcW w:w="3071" w:type="dxa"/>
            <w:vMerge w:val="restart"/>
            <w:vAlign w:val="center"/>
          </w:tcPr>
          <w:p w14:paraId="4CE5B03F" w14:textId="77777777" w:rsidR="000D01D8" w:rsidRPr="000D01D8" w:rsidRDefault="000D01D8" w:rsidP="00B839A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知法守法 依法维权</w:t>
            </w:r>
          </w:p>
        </w:tc>
        <w:tc>
          <w:tcPr>
            <w:tcW w:w="5225" w:type="dxa"/>
          </w:tcPr>
          <w:p w14:paraId="22A73C00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43我国的国家象征（国旗、国徽、国歌）</w:t>
            </w:r>
          </w:p>
        </w:tc>
      </w:tr>
      <w:tr w:rsidR="000D01D8" w:rsidRPr="000D01D8" w14:paraId="486A63D2" w14:textId="77777777" w:rsidTr="000D01D8">
        <w:tc>
          <w:tcPr>
            <w:tcW w:w="3071" w:type="dxa"/>
            <w:vMerge/>
          </w:tcPr>
          <w:p w14:paraId="46F0030E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25" w:type="dxa"/>
          </w:tcPr>
          <w:p w14:paraId="00B204AF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44.用好法律 维护权利</w:t>
            </w:r>
          </w:p>
        </w:tc>
      </w:tr>
      <w:tr w:rsidR="000D01D8" w:rsidRPr="000D01D8" w14:paraId="7189AC91" w14:textId="77777777" w:rsidTr="000D01D8">
        <w:tc>
          <w:tcPr>
            <w:tcW w:w="3071" w:type="dxa"/>
            <w:vMerge/>
          </w:tcPr>
          <w:p w14:paraId="34845C9D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25" w:type="dxa"/>
          </w:tcPr>
          <w:p w14:paraId="54E1B280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45.守法不违法</w:t>
            </w:r>
          </w:p>
        </w:tc>
      </w:tr>
      <w:tr w:rsidR="000D01D8" w:rsidRPr="000D01D8" w14:paraId="34F56F8F" w14:textId="77777777" w:rsidTr="000D01D8">
        <w:tc>
          <w:tcPr>
            <w:tcW w:w="3071" w:type="dxa"/>
            <w:vMerge/>
          </w:tcPr>
          <w:p w14:paraId="49AE2F3C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25" w:type="dxa"/>
          </w:tcPr>
          <w:p w14:paraId="3A56F4AD" w14:textId="77777777" w:rsidR="000D01D8" w:rsidRPr="000D01D8" w:rsidRDefault="000D01D8" w:rsidP="00B839A5">
            <w:pPr>
              <w:rPr>
                <w:rFonts w:ascii="仿宋" w:eastAsia="仿宋" w:hAnsi="仿宋"/>
                <w:sz w:val="28"/>
                <w:szCs w:val="28"/>
              </w:rPr>
            </w:pPr>
            <w:r w:rsidRPr="000D01D8">
              <w:rPr>
                <w:rFonts w:ascii="仿宋" w:eastAsia="仿宋" w:hAnsi="仿宋" w:hint="eastAsia"/>
                <w:sz w:val="28"/>
                <w:szCs w:val="28"/>
              </w:rPr>
              <w:t>46.依法维权有途径</w:t>
            </w:r>
          </w:p>
        </w:tc>
      </w:tr>
    </w:tbl>
    <w:p w14:paraId="0F4F6CEC" w14:textId="77777777" w:rsidR="000D01D8" w:rsidRPr="00166FAA" w:rsidRDefault="000D01D8" w:rsidP="000D01D8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 w:rsidRPr="00166FAA">
        <w:rPr>
          <w:rFonts w:eastAsia="方正黑体_GBK"/>
          <w:sz w:val="32"/>
          <w:szCs w:val="32"/>
        </w:rPr>
        <w:t>四、参赛管理</w:t>
      </w:r>
    </w:p>
    <w:p w14:paraId="7512547A" w14:textId="5EA7467C" w:rsidR="000D01D8" w:rsidRPr="00166FAA" w:rsidRDefault="000D01D8" w:rsidP="000D01D8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166FAA">
        <w:rPr>
          <w:rFonts w:eastAsia="方正仿宋_GBK"/>
          <w:sz w:val="32"/>
          <w:szCs w:val="32"/>
        </w:rPr>
        <w:t>1</w:t>
      </w:r>
      <w:r w:rsidRPr="00166FAA">
        <w:rPr>
          <w:rFonts w:eastAsia="方正仿宋_GBK"/>
          <w:sz w:val="32"/>
          <w:szCs w:val="32"/>
        </w:rPr>
        <w:t>．</w:t>
      </w:r>
      <w:r w:rsidRPr="005409CD">
        <w:rPr>
          <w:rFonts w:eastAsia="方正仿宋_GBK" w:hint="eastAsia"/>
          <w:sz w:val="32"/>
          <w:szCs w:val="32"/>
        </w:rPr>
        <w:t>各区上报符合要求的</w:t>
      </w:r>
      <w:r w:rsidRPr="000D01D8">
        <w:rPr>
          <w:rFonts w:eastAsia="方正仿宋_GBK" w:hint="eastAsia"/>
          <w:sz w:val="32"/>
          <w:szCs w:val="32"/>
        </w:rPr>
        <w:t>小学道德与法治</w:t>
      </w:r>
      <w:r w:rsidRPr="005409CD">
        <w:rPr>
          <w:rFonts w:eastAsia="方正仿宋_GBK" w:hint="eastAsia"/>
          <w:sz w:val="32"/>
          <w:szCs w:val="32"/>
        </w:rPr>
        <w:t>微课数量详见《关于组织开展南京市第九届中小学教师微课竞赛的通知》中的附件</w:t>
      </w:r>
      <w:r w:rsidRPr="005409CD">
        <w:rPr>
          <w:rFonts w:eastAsia="方正仿宋_GBK" w:hint="eastAsia"/>
          <w:sz w:val="32"/>
          <w:szCs w:val="32"/>
        </w:rPr>
        <w:t>2</w:t>
      </w:r>
      <w:r w:rsidRPr="005409CD">
        <w:rPr>
          <w:rFonts w:eastAsia="方正仿宋_GBK" w:hint="eastAsia"/>
          <w:sz w:val="32"/>
          <w:szCs w:val="32"/>
        </w:rPr>
        <w:t>。</w:t>
      </w:r>
    </w:p>
    <w:p w14:paraId="5B3FB5BE" w14:textId="57103F14" w:rsidR="000D01D8" w:rsidRPr="00166FAA" w:rsidRDefault="000D01D8" w:rsidP="000D01D8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166FAA">
        <w:rPr>
          <w:rFonts w:eastAsia="方正仿宋_GBK"/>
          <w:sz w:val="32"/>
          <w:szCs w:val="32"/>
        </w:rPr>
        <w:t>2</w:t>
      </w:r>
      <w:r w:rsidRPr="00166FAA">
        <w:rPr>
          <w:rFonts w:eastAsia="方正仿宋_GBK"/>
          <w:sz w:val="32"/>
          <w:szCs w:val="32"/>
        </w:rPr>
        <w:t>．</w:t>
      </w:r>
      <w:r w:rsidRPr="000D01D8">
        <w:rPr>
          <w:rFonts w:eastAsia="方正仿宋_GBK" w:hint="eastAsia"/>
          <w:sz w:val="32"/>
          <w:szCs w:val="32"/>
        </w:rPr>
        <w:t>小学道德与法治</w:t>
      </w:r>
      <w:r w:rsidRPr="00166FAA">
        <w:rPr>
          <w:rFonts w:eastAsia="方正仿宋_GBK"/>
          <w:sz w:val="32"/>
          <w:szCs w:val="32"/>
        </w:rPr>
        <w:t>系列微课最多可以填报</w:t>
      </w:r>
      <w:r w:rsidRPr="00166FAA">
        <w:rPr>
          <w:rFonts w:eastAsia="方正仿宋_GBK"/>
          <w:sz w:val="32"/>
          <w:szCs w:val="32"/>
        </w:rPr>
        <w:t>3</w:t>
      </w:r>
      <w:r w:rsidRPr="00166FAA">
        <w:rPr>
          <w:rFonts w:eastAsia="方正仿宋_GBK"/>
          <w:sz w:val="32"/>
          <w:szCs w:val="32"/>
        </w:rPr>
        <w:t>位作者。</w:t>
      </w:r>
    </w:p>
    <w:p w14:paraId="362C29BE" w14:textId="77777777" w:rsidR="000D01D8" w:rsidRPr="00166FAA" w:rsidRDefault="000D01D8" w:rsidP="000D01D8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166FAA">
        <w:rPr>
          <w:rFonts w:eastAsia="方正仿宋_GBK"/>
          <w:sz w:val="32"/>
          <w:szCs w:val="32"/>
        </w:rPr>
        <w:t>3</w:t>
      </w:r>
      <w:r w:rsidRPr="00166FAA">
        <w:rPr>
          <w:rFonts w:eastAsia="方正仿宋_GBK"/>
          <w:sz w:val="32"/>
          <w:szCs w:val="32"/>
        </w:rPr>
        <w:t>．市级评审按照</w:t>
      </w:r>
      <w:r w:rsidRPr="00166FAA">
        <w:rPr>
          <w:rFonts w:eastAsia="方正仿宋_GBK"/>
          <w:sz w:val="32"/>
          <w:szCs w:val="32"/>
        </w:rPr>
        <w:t>10%</w:t>
      </w:r>
      <w:r w:rsidRPr="00166FAA">
        <w:rPr>
          <w:rFonts w:eastAsia="方正仿宋_GBK"/>
          <w:sz w:val="32"/>
          <w:szCs w:val="32"/>
        </w:rPr>
        <w:t>、</w:t>
      </w:r>
      <w:r w:rsidRPr="00166FAA">
        <w:rPr>
          <w:rFonts w:eastAsia="方正仿宋_GBK"/>
          <w:sz w:val="32"/>
          <w:szCs w:val="32"/>
        </w:rPr>
        <w:t>20%</w:t>
      </w:r>
      <w:r w:rsidRPr="00166FAA">
        <w:rPr>
          <w:rFonts w:eastAsia="方正仿宋_GBK"/>
          <w:sz w:val="32"/>
          <w:szCs w:val="32"/>
        </w:rPr>
        <w:t>、</w:t>
      </w:r>
      <w:r w:rsidRPr="00166FAA">
        <w:rPr>
          <w:rFonts w:eastAsia="方正仿宋_GBK"/>
          <w:sz w:val="32"/>
          <w:szCs w:val="32"/>
        </w:rPr>
        <w:t>30%</w:t>
      </w:r>
      <w:r w:rsidRPr="00166FAA">
        <w:rPr>
          <w:rFonts w:eastAsia="方正仿宋_GBK"/>
          <w:sz w:val="32"/>
          <w:szCs w:val="32"/>
        </w:rPr>
        <w:t>设立一、二、三等奖。</w:t>
      </w:r>
    </w:p>
    <w:p w14:paraId="337D62F6" w14:textId="77777777" w:rsidR="00D616AC" w:rsidRPr="000D01D8" w:rsidRDefault="00D616AC"/>
    <w:sectPr w:rsidR="00D616AC" w:rsidRPr="000D01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FAB61" w14:textId="77777777" w:rsidR="00F10E5F" w:rsidRDefault="00F10E5F" w:rsidP="000D01D8">
      <w:r>
        <w:separator/>
      </w:r>
    </w:p>
  </w:endnote>
  <w:endnote w:type="continuationSeparator" w:id="0">
    <w:p w14:paraId="30195388" w14:textId="77777777" w:rsidR="00F10E5F" w:rsidRDefault="00F10E5F" w:rsidP="000D0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F4879" w14:textId="77777777" w:rsidR="00F10E5F" w:rsidRDefault="00F10E5F" w:rsidP="000D01D8">
      <w:r>
        <w:separator/>
      </w:r>
    </w:p>
  </w:footnote>
  <w:footnote w:type="continuationSeparator" w:id="0">
    <w:p w14:paraId="66A40228" w14:textId="77777777" w:rsidR="00F10E5F" w:rsidRDefault="00F10E5F" w:rsidP="000D01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678"/>
    <w:rsid w:val="000D01D8"/>
    <w:rsid w:val="00497678"/>
    <w:rsid w:val="007E59FE"/>
    <w:rsid w:val="008D4D1C"/>
    <w:rsid w:val="00D616AC"/>
    <w:rsid w:val="00F10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220830"/>
  <w15:chartTrackingRefBased/>
  <w15:docId w15:val="{A7692AB1-E205-4A69-A54F-088845509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01D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01D8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D01D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D01D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D01D8"/>
    <w:rPr>
      <w:sz w:val="18"/>
      <w:szCs w:val="18"/>
    </w:rPr>
  </w:style>
  <w:style w:type="table" w:styleId="a7">
    <w:name w:val="Table Grid"/>
    <w:basedOn w:val="a1"/>
    <w:rsid w:val="000D01D8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夏鹏</dc:creator>
  <cp:keywords/>
  <dc:description/>
  <cp:lastModifiedBy>夏鹏</cp:lastModifiedBy>
  <cp:revision>3</cp:revision>
  <dcterms:created xsi:type="dcterms:W3CDTF">2023-10-31T02:52:00Z</dcterms:created>
  <dcterms:modified xsi:type="dcterms:W3CDTF">2023-11-01T06:59:00Z</dcterms:modified>
</cp:coreProperties>
</file>