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2518" w14:textId="77777777" w:rsidR="003D4D4D" w:rsidRPr="000A78DA" w:rsidRDefault="003D4D4D" w:rsidP="003D4D4D">
      <w:pPr>
        <w:spacing w:line="360" w:lineRule="auto"/>
        <w:jc w:val="center"/>
        <w:rPr>
          <w:b/>
          <w:bCs/>
          <w:sz w:val="28"/>
          <w:szCs w:val="36"/>
        </w:rPr>
      </w:pPr>
      <w:r w:rsidRPr="000A78DA">
        <w:rPr>
          <w:rFonts w:hint="eastAsia"/>
          <w:b/>
          <w:bCs/>
          <w:sz w:val="28"/>
          <w:szCs w:val="36"/>
        </w:rPr>
        <w:t>《三重课程记忆：区域红色德育的理论建构与实践探索》</w:t>
      </w:r>
    </w:p>
    <w:p w14:paraId="000DF22C" w14:textId="77777777" w:rsidR="003D4D4D" w:rsidRDefault="003D4D4D" w:rsidP="003D4D4D">
      <w:pPr>
        <w:spacing w:line="360" w:lineRule="auto"/>
        <w:jc w:val="center"/>
        <w:rPr>
          <w:sz w:val="28"/>
          <w:szCs w:val="36"/>
        </w:rPr>
      </w:pPr>
    </w:p>
    <w:p w14:paraId="32103D67" w14:textId="77777777" w:rsidR="003D4D4D" w:rsidRDefault="003D4D4D" w:rsidP="003D4D4D">
      <w:pPr>
        <w:spacing w:line="360" w:lineRule="auto"/>
        <w:jc w:val="center"/>
        <w:rPr>
          <w:sz w:val="28"/>
          <w:szCs w:val="36"/>
        </w:rPr>
      </w:pPr>
    </w:p>
    <w:p w14:paraId="341073D5" w14:textId="77777777" w:rsidR="003D4D4D" w:rsidRDefault="003D4D4D" w:rsidP="003D4D4D">
      <w:pPr>
        <w:spacing w:line="360" w:lineRule="auto"/>
        <w:jc w:val="center"/>
        <w:rPr>
          <w:sz w:val="28"/>
          <w:szCs w:val="36"/>
        </w:rPr>
      </w:pPr>
    </w:p>
    <w:p w14:paraId="76388A91" w14:textId="77777777" w:rsidR="003D4D4D" w:rsidRPr="0075459D" w:rsidRDefault="003D4D4D" w:rsidP="003D4D4D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  <w:r w:rsidRPr="007545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汉字中的红色记忆</w:t>
      </w:r>
    </w:p>
    <w:p w14:paraId="7228D4DC" w14:textId="77777777" w:rsidR="003D4D4D" w:rsidRPr="00842E47" w:rsidRDefault="003D4D4D" w:rsidP="003D4D4D">
      <w:pPr>
        <w:spacing w:line="360" w:lineRule="auto"/>
        <w:jc w:val="center"/>
        <w:rPr>
          <w:rFonts w:ascii="黑体" w:eastAsia="黑体" w:hAnsi="黑体"/>
          <w:sz w:val="32"/>
          <w:szCs w:val="40"/>
        </w:rPr>
      </w:pPr>
      <w:r w:rsidRPr="00842E47">
        <w:rPr>
          <w:rFonts w:ascii="黑体" w:eastAsia="黑体" w:hAnsi="黑体" w:hint="eastAsia"/>
          <w:sz w:val="32"/>
          <w:szCs w:val="40"/>
        </w:rPr>
        <w:t>——南京市第二批基础教育优秀教学成果培育项目推进会</w:t>
      </w:r>
    </w:p>
    <w:p w14:paraId="237AE340" w14:textId="77777777" w:rsidR="003D4D4D" w:rsidRPr="00842E47" w:rsidRDefault="003D4D4D" w:rsidP="003D4D4D">
      <w:pPr>
        <w:spacing w:line="360" w:lineRule="auto"/>
        <w:jc w:val="center"/>
        <w:rPr>
          <w:rFonts w:ascii="黑体" w:eastAsia="黑体" w:hAnsi="黑体"/>
          <w:sz w:val="32"/>
          <w:szCs w:val="40"/>
        </w:rPr>
      </w:pPr>
      <w:r w:rsidRPr="00842E47">
        <w:rPr>
          <w:rFonts w:ascii="黑体" w:eastAsia="黑体" w:hAnsi="黑体" w:hint="eastAsia"/>
          <w:sz w:val="32"/>
          <w:szCs w:val="40"/>
        </w:rPr>
        <w:t>（南化实小专场）</w:t>
      </w:r>
    </w:p>
    <w:p w14:paraId="3C6CD44F" w14:textId="77777777" w:rsidR="003D4D4D" w:rsidRDefault="003D4D4D" w:rsidP="003D4D4D">
      <w:pPr>
        <w:pStyle w:val="TOC5"/>
        <w:spacing w:line="360" w:lineRule="auto"/>
      </w:pPr>
    </w:p>
    <w:p w14:paraId="3619AE2C" w14:textId="77777777" w:rsidR="003D4D4D" w:rsidRDefault="003D4D4D" w:rsidP="003D4D4D">
      <w:pPr>
        <w:spacing w:line="360" w:lineRule="auto"/>
      </w:pPr>
    </w:p>
    <w:p w14:paraId="123B8ECD" w14:textId="77777777" w:rsidR="003D4D4D" w:rsidRDefault="003D4D4D" w:rsidP="003D4D4D">
      <w:pPr>
        <w:pStyle w:val="a3"/>
        <w:spacing w:line="360" w:lineRule="auto"/>
      </w:pPr>
    </w:p>
    <w:p w14:paraId="11E20686" w14:textId="77777777" w:rsidR="003D4D4D" w:rsidRDefault="003D4D4D" w:rsidP="003D4D4D">
      <w:pPr>
        <w:pStyle w:val="TOC5"/>
        <w:spacing w:line="360" w:lineRule="auto"/>
      </w:pPr>
    </w:p>
    <w:p w14:paraId="2720F110" w14:textId="77777777" w:rsidR="003D4D4D" w:rsidRDefault="003D4D4D" w:rsidP="003D4D4D">
      <w:pPr>
        <w:pStyle w:val="a3"/>
        <w:spacing w:line="360" w:lineRule="auto"/>
      </w:pPr>
    </w:p>
    <w:p w14:paraId="35CCB700" w14:textId="77777777" w:rsidR="003D4D4D" w:rsidRDefault="003D4D4D" w:rsidP="003D4D4D">
      <w:pPr>
        <w:pStyle w:val="TOC5"/>
        <w:spacing w:line="360" w:lineRule="auto"/>
      </w:pPr>
    </w:p>
    <w:p w14:paraId="099539B8" w14:textId="77777777" w:rsidR="003D4D4D" w:rsidRDefault="003D4D4D" w:rsidP="003D4D4D">
      <w:pPr>
        <w:spacing w:line="360" w:lineRule="auto"/>
      </w:pPr>
    </w:p>
    <w:p w14:paraId="3CD3FC98" w14:textId="77777777" w:rsidR="003D4D4D" w:rsidRDefault="003D4D4D" w:rsidP="003D4D4D">
      <w:pPr>
        <w:pStyle w:val="a3"/>
        <w:spacing w:line="360" w:lineRule="auto"/>
      </w:pPr>
    </w:p>
    <w:p w14:paraId="2B8E2844" w14:textId="77777777" w:rsidR="003D4D4D" w:rsidRDefault="003D4D4D" w:rsidP="003D4D4D">
      <w:pPr>
        <w:pStyle w:val="TOC5"/>
        <w:spacing w:line="360" w:lineRule="auto"/>
      </w:pPr>
    </w:p>
    <w:p w14:paraId="07AB7267" w14:textId="77777777" w:rsidR="003D4D4D" w:rsidRDefault="003D4D4D" w:rsidP="003D4D4D">
      <w:pPr>
        <w:spacing w:line="360" w:lineRule="auto"/>
      </w:pPr>
    </w:p>
    <w:p w14:paraId="575087A6" w14:textId="77777777" w:rsidR="003D4D4D" w:rsidRDefault="003D4D4D" w:rsidP="003D4D4D">
      <w:pPr>
        <w:pStyle w:val="a3"/>
        <w:spacing w:line="360" w:lineRule="auto"/>
      </w:pPr>
    </w:p>
    <w:p w14:paraId="4770C7EA" w14:textId="77777777" w:rsidR="003D4D4D" w:rsidRDefault="003D4D4D" w:rsidP="003D4D4D">
      <w:pPr>
        <w:pStyle w:val="TOC5"/>
        <w:spacing w:line="360" w:lineRule="auto"/>
      </w:pPr>
    </w:p>
    <w:p w14:paraId="4CB24954" w14:textId="77777777" w:rsidR="003D4D4D" w:rsidRDefault="003D4D4D" w:rsidP="003D4D4D">
      <w:pPr>
        <w:spacing w:line="360" w:lineRule="auto"/>
      </w:pPr>
    </w:p>
    <w:p w14:paraId="6EB3F5E0" w14:textId="77777777" w:rsidR="003D4D4D" w:rsidRDefault="003D4D4D" w:rsidP="003D4D4D">
      <w:pPr>
        <w:pStyle w:val="a3"/>
        <w:spacing w:line="360" w:lineRule="auto"/>
      </w:pPr>
    </w:p>
    <w:p w14:paraId="08EC94D4" w14:textId="77777777" w:rsidR="003D4D4D" w:rsidRDefault="003D4D4D" w:rsidP="003D4D4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hint="eastAsia"/>
          <w:color w:val="000000" w:themeColor="text1"/>
          <w:sz w:val="24"/>
          <w:szCs w:val="32"/>
        </w:rPr>
        <w:t>主</w:t>
      </w:r>
      <w:r>
        <w:rPr>
          <w:rFonts w:ascii="宋体" w:eastAsia="宋体" w:hAnsi="宋体" w:cs="宋体" w:hint="eastAsia"/>
          <w:sz w:val="24"/>
        </w:rPr>
        <w:t>办单位：南京市教育科学研究所</w:t>
      </w:r>
    </w:p>
    <w:p w14:paraId="771645A1" w14:textId="77777777" w:rsidR="003D4D4D" w:rsidRDefault="003D4D4D" w:rsidP="003D4D4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承办</w:t>
      </w:r>
      <w:r>
        <w:rPr>
          <w:rFonts w:ascii="宋体" w:eastAsia="宋体" w:hAnsi="宋体" w:cs="宋体" w:hint="eastAsia"/>
          <w:sz w:val="24"/>
        </w:rPr>
        <w:t>单位：江北新</w:t>
      </w:r>
      <w:r>
        <w:rPr>
          <w:rFonts w:ascii="宋体" w:eastAsia="宋体" w:hAnsi="宋体" w:cs="宋体"/>
          <w:sz w:val="24"/>
        </w:rPr>
        <w:t>区教</w:t>
      </w:r>
      <w:r>
        <w:rPr>
          <w:rFonts w:ascii="宋体" w:eastAsia="宋体" w:hAnsi="宋体" w:cs="宋体" w:hint="eastAsia"/>
          <w:sz w:val="24"/>
        </w:rPr>
        <w:t>育</w:t>
      </w:r>
      <w:r>
        <w:rPr>
          <w:rFonts w:ascii="宋体" w:eastAsia="宋体" w:hAnsi="宋体" w:cs="宋体"/>
          <w:sz w:val="24"/>
        </w:rPr>
        <w:t>发展中心</w:t>
      </w:r>
    </w:p>
    <w:p w14:paraId="2C7A2FAB" w14:textId="77777777" w:rsidR="003D4D4D" w:rsidRDefault="003D4D4D" w:rsidP="003D4D4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协办单位：南京市南化实验小学、金立义名师工作室、杨树亚名师工作室</w:t>
      </w:r>
    </w:p>
    <w:p w14:paraId="66838876" w14:textId="77777777" w:rsidR="003D4D4D" w:rsidRDefault="003D4D4D" w:rsidP="003D4D4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2023年10月30日</w:t>
      </w:r>
    </w:p>
    <w:p w14:paraId="5F1712CC" w14:textId="77777777" w:rsidR="003D4D4D" w:rsidRPr="0075459D" w:rsidRDefault="003D4D4D" w:rsidP="003D4D4D">
      <w:pPr>
        <w:pStyle w:val="a3"/>
        <w:spacing w:line="360" w:lineRule="auto"/>
        <w:jc w:val="center"/>
        <w:rPr>
          <w:rFonts w:ascii="黑体" w:eastAsia="黑体" w:hAnsi="黑体"/>
          <w:sz w:val="36"/>
          <w:szCs w:val="32"/>
        </w:rPr>
      </w:pPr>
      <w:r w:rsidRPr="0075459D">
        <w:rPr>
          <w:rFonts w:ascii="黑体" w:eastAsia="黑体" w:hAnsi="黑体" w:hint="eastAsia"/>
          <w:sz w:val="36"/>
          <w:szCs w:val="32"/>
        </w:rPr>
        <w:lastRenderedPageBreak/>
        <w:t>特邀嘉宾</w:t>
      </w:r>
    </w:p>
    <w:p w14:paraId="13390696" w14:textId="77777777" w:rsidR="003D4D4D" w:rsidRDefault="003D4D4D" w:rsidP="003D4D4D">
      <w:pPr>
        <w:spacing w:line="360" w:lineRule="auto"/>
      </w:pPr>
    </w:p>
    <w:p w14:paraId="0DBE603E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刘大伟  南京市教育科学研究所所长</w:t>
      </w:r>
    </w:p>
    <w:p w14:paraId="5B7EE365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 w:rsidRPr="00842E47">
        <w:rPr>
          <w:rFonts w:hint="eastAsia"/>
          <w:color w:val="000000" w:themeColor="text1"/>
          <w:sz w:val="24"/>
          <w:szCs w:val="32"/>
        </w:rPr>
        <w:t>简中兰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  <w:r>
        <w:rPr>
          <w:color w:val="000000" w:themeColor="text1"/>
          <w:sz w:val="24"/>
          <w:szCs w:val="32"/>
        </w:rPr>
        <w:t xml:space="preserve"> </w:t>
      </w:r>
      <w:r>
        <w:rPr>
          <w:rFonts w:hint="eastAsia"/>
          <w:color w:val="000000" w:themeColor="text1"/>
          <w:sz w:val="24"/>
          <w:szCs w:val="32"/>
        </w:rPr>
        <w:t>江苏省特级教师，</w:t>
      </w:r>
      <w:r w:rsidRPr="00842E47">
        <w:rPr>
          <w:rFonts w:hint="eastAsia"/>
          <w:color w:val="000000" w:themeColor="text1"/>
          <w:sz w:val="24"/>
          <w:szCs w:val="32"/>
        </w:rPr>
        <w:t>江苏省第二师范学院副教授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</w:p>
    <w:p w14:paraId="2DE66E5D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金立义  江苏省特级教师，南京晓庄学院附属小学校长</w:t>
      </w:r>
    </w:p>
    <w:p w14:paraId="7C24A300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杨树亚  江苏省特级教师，南京师范大学附属中学新城小学校长</w:t>
      </w:r>
    </w:p>
    <w:p w14:paraId="248E2034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>吴玉国</w:t>
      </w:r>
      <w:r>
        <w:rPr>
          <w:rFonts w:hint="eastAsia"/>
          <w:color w:val="000000" w:themeColor="text1"/>
          <w:sz w:val="24"/>
          <w:szCs w:val="32"/>
        </w:rPr>
        <w:t xml:space="preserve">  江苏省特级教师，南京市五老村小学校长</w:t>
      </w:r>
    </w:p>
    <w:p w14:paraId="7B761F43" w14:textId="77777777" w:rsidR="003D4D4D" w:rsidRDefault="003D4D4D" w:rsidP="003D4D4D">
      <w:pPr>
        <w:spacing w:line="360" w:lineRule="auto"/>
        <w:ind w:firstLineChars="300" w:firstLine="720"/>
      </w:pPr>
      <w:r>
        <w:rPr>
          <w:rFonts w:hint="eastAsia"/>
          <w:color w:val="000000" w:themeColor="text1"/>
          <w:sz w:val="24"/>
          <w:szCs w:val="32"/>
        </w:rPr>
        <w:t>席晓圆  南京市教育科学研究所科研员</w:t>
      </w:r>
    </w:p>
    <w:p w14:paraId="7D9A4C44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周  强  江北新区教育发展中心党总支书记</w:t>
      </w:r>
    </w:p>
    <w:p w14:paraId="236CC185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杨德铸  江北新区教育发展中心副主任</w:t>
      </w:r>
    </w:p>
    <w:p w14:paraId="1E48C5B0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黄海旻  江北新区教育发展中心教育科研部部长</w:t>
      </w:r>
    </w:p>
    <w:p w14:paraId="68D4B785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丁维虎  南京市北京东路小学红太阳分校校长</w:t>
      </w:r>
    </w:p>
    <w:p w14:paraId="43914734" w14:textId="77777777" w:rsidR="003D4D4D" w:rsidRDefault="003D4D4D" w:rsidP="003D4D4D">
      <w:pPr>
        <w:spacing w:line="360" w:lineRule="auto"/>
        <w:ind w:firstLineChars="300" w:firstLine="72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胡福如  南京市南化实验小学教育集团理事长，南京市南化实验小学校长</w:t>
      </w:r>
    </w:p>
    <w:p w14:paraId="717A5B48" w14:textId="45C704CB" w:rsidR="003D4D4D" w:rsidRDefault="003D4D4D" w:rsidP="003D4D4D">
      <w:pPr>
        <w:spacing w:line="360" w:lineRule="auto"/>
        <w:jc w:val="center"/>
      </w:pPr>
    </w:p>
    <w:p w14:paraId="4EDE8607" w14:textId="77777777" w:rsidR="003D4D4D" w:rsidRPr="0075459D" w:rsidRDefault="003D4D4D" w:rsidP="003D4D4D">
      <w:pPr>
        <w:pStyle w:val="a3"/>
        <w:spacing w:line="360" w:lineRule="auto"/>
        <w:jc w:val="center"/>
        <w:rPr>
          <w:rFonts w:ascii="黑体" w:eastAsia="黑体" w:hAnsi="黑体"/>
          <w:sz w:val="36"/>
          <w:szCs w:val="32"/>
        </w:rPr>
      </w:pPr>
      <w:r w:rsidRPr="0075459D">
        <w:rPr>
          <w:rFonts w:ascii="黑体" w:eastAsia="黑体" w:hAnsi="黑体" w:hint="eastAsia"/>
          <w:sz w:val="36"/>
          <w:szCs w:val="32"/>
        </w:rPr>
        <w:t>活动</w:t>
      </w:r>
      <w:r>
        <w:rPr>
          <w:rFonts w:ascii="黑体" w:eastAsia="黑体" w:hAnsi="黑体" w:hint="eastAsia"/>
          <w:sz w:val="36"/>
          <w:szCs w:val="32"/>
        </w:rPr>
        <w:t>议程</w:t>
      </w:r>
    </w:p>
    <w:p w14:paraId="49C88F49" w14:textId="44562C68" w:rsidR="003D4D4D" w:rsidRDefault="003D4D4D" w:rsidP="003D4D4D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</w:t>
      </w:r>
      <w:r w:rsidR="001C7931">
        <w:rPr>
          <w:rFonts w:hint="eastAsia"/>
        </w:rPr>
        <w:t>下午</w:t>
      </w:r>
      <w:r w:rsidR="001C7931">
        <w:rPr>
          <w:rFonts w:hint="eastAsia"/>
        </w:rPr>
        <w:t>1</w:t>
      </w:r>
      <w:r w:rsidR="001C7931">
        <w:t>3</w:t>
      </w:r>
      <w:r w:rsidR="001C7931">
        <w:rPr>
          <w:rFonts w:hint="eastAsia"/>
        </w:rPr>
        <w:t>:</w:t>
      </w:r>
      <w:r w:rsidR="001C7931">
        <w:t>00-17</w:t>
      </w:r>
      <w:r w:rsidR="001C7931">
        <w:rPr>
          <w:rFonts w:hint="eastAsia"/>
        </w:rPr>
        <w:t>:</w:t>
      </w:r>
      <w:r w:rsidR="001C7931">
        <w:t>00</w:t>
      </w:r>
    </w:p>
    <w:p w14:paraId="2E2DCE12" w14:textId="77777777" w:rsidR="003D4D4D" w:rsidRDefault="003D4D4D" w:rsidP="003D4D4D">
      <w:pPr>
        <w:pStyle w:val="a3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、地点：南京市南化实验小学东校区</w:t>
      </w:r>
    </w:p>
    <w:p w14:paraId="2E474741" w14:textId="77777777" w:rsidR="003D4D4D" w:rsidRDefault="003D4D4D" w:rsidP="003D4D4D">
      <w:pPr>
        <w:pStyle w:val="a3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、出席对象：江北新区各小学分管语文教导主任、教研组长、骨干教师（</w:t>
      </w:r>
      <w:r>
        <w:rPr>
          <w:rFonts w:hint="eastAsia"/>
        </w:rPr>
        <w:t>1</w:t>
      </w:r>
      <w:r>
        <w:t>-3</w:t>
      </w:r>
      <w:r>
        <w:rPr>
          <w:rFonts w:hint="eastAsia"/>
        </w:rPr>
        <w:t>人）；分管教科研主任；江苏省乡村骨干培育站江北新区小学语文分站全体学员；南化实小教育集团语文教师。</w:t>
      </w:r>
    </w:p>
    <w:p w14:paraId="7F8563B9" w14:textId="77777777" w:rsidR="003D4D4D" w:rsidRDefault="003D4D4D" w:rsidP="003D4D4D">
      <w:pPr>
        <w:pStyle w:val="a3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、活动安排：</w:t>
      </w:r>
    </w:p>
    <w:p w14:paraId="3B4FAB9D" w14:textId="77777777" w:rsidR="003D4D4D" w:rsidRDefault="003D4D4D" w:rsidP="003D4D4D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）主会场：</w:t>
      </w:r>
    </w:p>
    <w:tbl>
      <w:tblPr>
        <w:tblpPr w:leftFromText="180" w:rightFromText="180" w:vertAnchor="text" w:horzAnchor="page" w:tblpX="1765" w:tblpY="61"/>
        <w:tblOverlap w:val="never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41"/>
        <w:gridCol w:w="2771"/>
        <w:gridCol w:w="1019"/>
      </w:tblGrid>
      <w:tr w:rsidR="003D4D4D" w14:paraId="25AA535A" w14:textId="77777777" w:rsidTr="00652F65">
        <w:trPr>
          <w:trHeight w:val="571"/>
        </w:trPr>
        <w:tc>
          <w:tcPr>
            <w:tcW w:w="1809" w:type="dxa"/>
            <w:vAlign w:val="center"/>
          </w:tcPr>
          <w:p w14:paraId="7A77862A" w14:textId="77777777" w:rsidR="003D4D4D" w:rsidRDefault="003D4D4D" w:rsidP="00652F65">
            <w:pPr>
              <w:spacing w:line="360" w:lineRule="auto"/>
              <w:ind w:firstLineChars="400" w:firstLine="880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lastRenderedPageBreak/>
              <w:t>时间</w:t>
            </w:r>
          </w:p>
        </w:tc>
        <w:tc>
          <w:tcPr>
            <w:tcW w:w="3041" w:type="dxa"/>
            <w:vAlign w:val="center"/>
          </w:tcPr>
          <w:p w14:paraId="5662FB2F" w14:textId="77777777" w:rsidR="003D4D4D" w:rsidRDefault="003D4D4D" w:rsidP="00652F6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授课内容</w:t>
            </w:r>
          </w:p>
        </w:tc>
        <w:tc>
          <w:tcPr>
            <w:tcW w:w="2771" w:type="dxa"/>
            <w:vAlign w:val="center"/>
          </w:tcPr>
          <w:p w14:paraId="2E4B12B7" w14:textId="77777777" w:rsidR="003D4D4D" w:rsidRDefault="003D4D4D" w:rsidP="00652F65">
            <w:pPr>
              <w:spacing w:line="360" w:lineRule="auto"/>
              <w:ind w:firstLineChars="200" w:firstLine="440"/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执教（讲座）者</w:t>
            </w:r>
          </w:p>
        </w:tc>
        <w:tc>
          <w:tcPr>
            <w:tcW w:w="1019" w:type="dxa"/>
            <w:vAlign w:val="center"/>
          </w:tcPr>
          <w:p w14:paraId="1119CBC1" w14:textId="77777777" w:rsidR="003D4D4D" w:rsidRDefault="003D4D4D" w:rsidP="00652F6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地点</w:t>
            </w:r>
          </w:p>
        </w:tc>
      </w:tr>
      <w:tr w:rsidR="003D4D4D" w14:paraId="209B5DD3" w14:textId="77777777" w:rsidTr="00652F65">
        <w:trPr>
          <w:trHeight w:val="870"/>
        </w:trPr>
        <w:tc>
          <w:tcPr>
            <w:tcW w:w="1809" w:type="dxa"/>
            <w:vAlign w:val="center"/>
          </w:tcPr>
          <w:p w14:paraId="124C6BEE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 w:hint="eastAsia"/>
                <w:szCs w:val="20"/>
              </w:rPr>
              <w:t>0-1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3041" w:type="dxa"/>
            <w:vAlign w:val="center"/>
          </w:tcPr>
          <w:p w14:paraId="18D540D6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四上《梅兰芳蓄须》</w:t>
            </w:r>
          </w:p>
        </w:tc>
        <w:tc>
          <w:tcPr>
            <w:tcW w:w="2771" w:type="dxa"/>
            <w:vAlign w:val="center"/>
          </w:tcPr>
          <w:p w14:paraId="48250E22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陈颖</w:t>
            </w:r>
          </w:p>
          <w:p w14:paraId="509C17A0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南京市南化实验小学</w:t>
            </w:r>
          </w:p>
        </w:tc>
        <w:tc>
          <w:tcPr>
            <w:tcW w:w="1019" w:type="dxa"/>
            <w:vMerge w:val="restart"/>
            <w:vAlign w:val="center"/>
          </w:tcPr>
          <w:p w14:paraId="0F4336D6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三楼报告厅</w:t>
            </w:r>
          </w:p>
        </w:tc>
      </w:tr>
      <w:tr w:rsidR="003D4D4D" w14:paraId="29DF2D98" w14:textId="77777777" w:rsidTr="00652F65">
        <w:trPr>
          <w:trHeight w:val="416"/>
        </w:trPr>
        <w:tc>
          <w:tcPr>
            <w:tcW w:w="1809" w:type="dxa"/>
            <w:vAlign w:val="center"/>
          </w:tcPr>
          <w:p w14:paraId="036B3655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45</w:t>
            </w:r>
            <w:r>
              <w:rPr>
                <w:rFonts w:ascii="Times New Roman" w:hAnsi="Times New Roman" w:hint="eastAsia"/>
                <w:szCs w:val="20"/>
              </w:rPr>
              <w:t>-1</w:t>
            </w:r>
            <w:r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3041" w:type="dxa"/>
            <w:vAlign w:val="center"/>
          </w:tcPr>
          <w:p w14:paraId="431003B7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六下《为人民服务》</w:t>
            </w:r>
          </w:p>
        </w:tc>
        <w:tc>
          <w:tcPr>
            <w:tcW w:w="2771" w:type="dxa"/>
            <w:vAlign w:val="center"/>
          </w:tcPr>
          <w:p w14:paraId="586B5D18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王亭淦</w:t>
            </w:r>
          </w:p>
          <w:p w14:paraId="29DF44DA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南京市南化实验小学</w:t>
            </w:r>
          </w:p>
        </w:tc>
        <w:tc>
          <w:tcPr>
            <w:tcW w:w="1019" w:type="dxa"/>
            <w:vMerge/>
            <w:vAlign w:val="center"/>
          </w:tcPr>
          <w:p w14:paraId="75611E95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2712DD16" w14:textId="77777777" w:rsidTr="00652F65">
        <w:trPr>
          <w:trHeight w:val="870"/>
        </w:trPr>
        <w:tc>
          <w:tcPr>
            <w:tcW w:w="1809" w:type="dxa"/>
            <w:vAlign w:val="center"/>
          </w:tcPr>
          <w:p w14:paraId="71E4F69C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 w:hint="eastAsia"/>
                <w:szCs w:val="20"/>
              </w:rPr>
              <w:t>:30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:10</w:t>
            </w:r>
          </w:p>
        </w:tc>
        <w:tc>
          <w:tcPr>
            <w:tcW w:w="3041" w:type="dxa"/>
            <w:vAlign w:val="center"/>
          </w:tcPr>
          <w:p w14:paraId="77D5A911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二上《八角楼上》</w:t>
            </w:r>
          </w:p>
        </w:tc>
        <w:tc>
          <w:tcPr>
            <w:tcW w:w="2771" w:type="dxa"/>
            <w:vAlign w:val="center"/>
          </w:tcPr>
          <w:p w14:paraId="5AC3EEAE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周凡琪</w:t>
            </w:r>
          </w:p>
          <w:p w14:paraId="29A86CA4" w14:textId="77777777" w:rsidR="003D4D4D" w:rsidRDefault="003D4D4D" w:rsidP="00652F65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ascii="Times New Roman" w:hAnsi="Times New Roman" w:hint="eastAsia"/>
                <w:szCs w:val="20"/>
              </w:rPr>
              <w:t>南京市五老村小学</w:t>
            </w:r>
          </w:p>
        </w:tc>
        <w:tc>
          <w:tcPr>
            <w:tcW w:w="1019" w:type="dxa"/>
            <w:vMerge/>
            <w:vAlign w:val="center"/>
          </w:tcPr>
          <w:p w14:paraId="3D5CAAD7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7D1DC2F4" w14:textId="77777777" w:rsidTr="00652F65">
        <w:trPr>
          <w:trHeight w:val="870"/>
        </w:trPr>
        <w:tc>
          <w:tcPr>
            <w:tcW w:w="1809" w:type="dxa"/>
            <w:vAlign w:val="center"/>
          </w:tcPr>
          <w:p w14:paraId="19B86CD0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:20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:25</w:t>
            </w:r>
          </w:p>
        </w:tc>
        <w:tc>
          <w:tcPr>
            <w:tcW w:w="3041" w:type="dxa"/>
            <w:vAlign w:val="center"/>
          </w:tcPr>
          <w:p w14:paraId="5333168B" w14:textId="77777777" w:rsidR="003D4D4D" w:rsidRDefault="003D4D4D" w:rsidP="00652F65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开幕式</w:t>
            </w:r>
          </w:p>
          <w:p w14:paraId="69F4A810" w14:textId="77777777" w:rsidR="003D4D4D" w:rsidRPr="00A629ED" w:rsidRDefault="003D4D4D" w:rsidP="00652F6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22"/>
                <w:szCs w:val="28"/>
              </w:rPr>
            </w:pPr>
            <w:r w:rsidRPr="00A629ED">
              <w:rPr>
                <w:rFonts w:hint="eastAsia"/>
                <w:sz w:val="22"/>
                <w:szCs w:val="28"/>
              </w:rPr>
              <w:t>介绍来宾</w:t>
            </w:r>
          </w:p>
          <w:p w14:paraId="69E05849" w14:textId="77777777" w:rsidR="003D4D4D" w:rsidRPr="00A629ED" w:rsidRDefault="003D4D4D" w:rsidP="00652F6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22"/>
                <w:szCs w:val="28"/>
              </w:rPr>
            </w:pPr>
            <w:r w:rsidRPr="00A629ED">
              <w:rPr>
                <w:rFonts w:hint="eastAsia"/>
                <w:sz w:val="22"/>
                <w:szCs w:val="28"/>
              </w:rPr>
              <w:t>校长致辞</w:t>
            </w:r>
          </w:p>
        </w:tc>
        <w:tc>
          <w:tcPr>
            <w:tcW w:w="2771" w:type="dxa"/>
            <w:vAlign w:val="center"/>
          </w:tcPr>
          <w:p w14:paraId="5EA7C6A1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胡福如</w:t>
            </w:r>
          </w:p>
          <w:p w14:paraId="657BEDB8" w14:textId="77777777" w:rsidR="003D4D4D" w:rsidRDefault="003D4D4D" w:rsidP="00652F65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sz w:val="21"/>
                <w:szCs w:val="20"/>
              </w:rPr>
              <w:t>南京市南化实验小学</w:t>
            </w:r>
          </w:p>
        </w:tc>
        <w:tc>
          <w:tcPr>
            <w:tcW w:w="1019" w:type="dxa"/>
            <w:vMerge/>
            <w:vAlign w:val="center"/>
          </w:tcPr>
          <w:p w14:paraId="5E5BA6E0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1B9FB2E7" w14:textId="77777777" w:rsidTr="00652F65">
        <w:trPr>
          <w:trHeight w:val="671"/>
        </w:trPr>
        <w:tc>
          <w:tcPr>
            <w:tcW w:w="1809" w:type="dxa"/>
            <w:vAlign w:val="center"/>
          </w:tcPr>
          <w:p w14:paraId="79CCF3D6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:25-1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:40</w:t>
            </w:r>
          </w:p>
        </w:tc>
        <w:tc>
          <w:tcPr>
            <w:tcW w:w="3041" w:type="dxa"/>
            <w:vAlign w:val="center"/>
          </w:tcPr>
          <w:p w14:paraId="46B359D8" w14:textId="77777777" w:rsidR="003D4D4D" w:rsidRPr="00A629E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A629ED">
              <w:rPr>
                <w:rFonts w:ascii="Times New Roman" w:hAnsi="Times New Roman" w:hint="eastAsia"/>
                <w:szCs w:val="20"/>
              </w:rPr>
              <w:t>主题交流《传承红色基因，培植革命文化》</w:t>
            </w:r>
          </w:p>
        </w:tc>
        <w:tc>
          <w:tcPr>
            <w:tcW w:w="2771" w:type="dxa"/>
            <w:vAlign w:val="center"/>
          </w:tcPr>
          <w:p w14:paraId="698A8C1B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杨可</w:t>
            </w:r>
          </w:p>
          <w:p w14:paraId="032DE372" w14:textId="77777777" w:rsidR="003D4D4D" w:rsidRDefault="003D4D4D" w:rsidP="00652F65">
            <w:pPr>
              <w:pStyle w:val="a3"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1"/>
                <w:szCs w:val="20"/>
              </w:rPr>
              <w:t>南京市南化实验小学</w:t>
            </w:r>
          </w:p>
        </w:tc>
        <w:tc>
          <w:tcPr>
            <w:tcW w:w="1019" w:type="dxa"/>
            <w:vMerge/>
            <w:vAlign w:val="center"/>
          </w:tcPr>
          <w:p w14:paraId="127B34A7" w14:textId="77777777" w:rsidR="003D4D4D" w:rsidRDefault="003D4D4D" w:rsidP="00652F65">
            <w:pPr>
              <w:spacing w:line="360" w:lineRule="auto"/>
              <w:ind w:firstLineChars="200" w:firstLine="44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343990CB" w14:textId="77777777" w:rsidTr="00652F65">
        <w:trPr>
          <w:trHeight w:val="671"/>
        </w:trPr>
        <w:tc>
          <w:tcPr>
            <w:tcW w:w="1809" w:type="dxa"/>
            <w:vAlign w:val="center"/>
          </w:tcPr>
          <w:p w14:paraId="589F164B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:40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:55</w:t>
            </w:r>
          </w:p>
        </w:tc>
        <w:tc>
          <w:tcPr>
            <w:tcW w:w="3041" w:type="dxa"/>
            <w:vAlign w:val="center"/>
          </w:tcPr>
          <w:p w14:paraId="6A2714EF" w14:textId="77777777" w:rsidR="003D4D4D" w:rsidRPr="00A629E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A629ED">
              <w:rPr>
                <w:rFonts w:ascii="Times New Roman" w:hAnsi="Times New Roman" w:hint="eastAsia"/>
                <w:szCs w:val="20"/>
              </w:rPr>
              <w:t>主题交流《寻根汉字文化，传承红色精神》</w:t>
            </w:r>
          </w:p>
        </w:tc>
        <w:tc>
          <w:tcPr>
            <w:tcW w:w="2771" w:type="dxa"/>
            <w:vAlign w:val="center"/>
          </w:tcPr>
          <w:p w14:paraId="785AFEEB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吴婷婷</w:t>
            </w:r>
          </w:p>
          <w:p w14:paraId="55F2855D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北京东路小学红太阳分校</w:t>
            </w:r>
          </w:p>
        </w:tc>
        <w:tc>
          <w:tcPr>
            <w:tcW w:w="1019" w:type="dxa"/>
            <w:vMerge/>
            <w:vAlign w:val="center"/>
          </w:tcPr>
          <w:p w14:paraId="53F334B3" w14:textId="77777777" w:rsidR="003D4D4D" w:rsidRDefault="003D4D4D" w:rsidP="00652F65">
            <w:pPr>
              <w:spacing w:line="360" w:lineRule="auto"/>
              <w:ind w:firstLineChars="200" w:firstLine="44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3B67CDC5" w14:textId="77777777" w:rsidTr="00652F65">
        <w:trPr>
          <w:trHeight w:val="652"/>
        </w:trPr>
        <w:tc>
          <w:tcPr>
            <w:tcW w:w="1809" w:type="dxa"/>
            <w:vAlign w:val="center"/>
          </w:tcPr>
          <w:p w14:paraId="1F748674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:55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</w:p>
        </w:tc>
        <w:tc>
          <w:tcPr>
            <w:tcW w:w="3041" w:type="dxa"/>
            <w:vAlign w:val="center"/>
          </w:tcPr>
          <w:p w14:paraId="5456C749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专家点评</w:t>
            </w:r>
          </w:p>
        </w:tc>
        <w:tc>
          <w:tcPr>
            <w:tcW w:w="2771" w:type="dxa"/>
            <w:vAlign w:val="center"/>
          </w:tcPr>
          <w:p w14:paraId="20282FBC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杨树亚</w:t>
            </w:r>
          </w:p>
          <w:p w14:paraId="40BC0E92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南师附中新城小学</w:t>
            </w:r>
          </w:p>
        </w:tc>
        <w:tc>
          <w:tcPr>
            <w:tcW w:w="1019" w:type="dxa"/>
            <w:vMerge/>
            <w:vAlign w:val="center"/>
          </w:tcPr>
          <w:p w14:paraId="0987D7A0" w14:textId="77777777" w:rsidR="003D4D4D" w:rsidRDefault="003D4D4D" w:rsidP="00652F65">
            <w:pPr>
              <w:spacing w:line="360" w:lineRule="auto"/>
              <w:ind w:firstLineChars="200" w:firstLine="44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56D2F3D5" w14:textId="77777777" w:rsidTr="00652F65">
        <w:trPr>
          <w:trHeight w:val="671"/>
        </w:trPr>
        <w:tc>
          <w:tcPr>
            <w:tcW w:w="1809" w:type="dxa"/>
            <w:vAlign w:val="center"/>
          </w:tcPr>
          <w:p w14:paraId="184DE4B2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16: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3041" w:type="dxa"/>
            <w:vMerge w:val="restart"/>
            <w:vAlign w:val="center"/>
          </w:tcPr>
          <w:p w14:paraId="7F4B4A3D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活动总结</w:t>
            </w:r>
          </w:p>
        </w:tc>
        <w:tc>
          <w:tcPr>
            <w:tcW w:w="2771" w:type="dxa"/>
            <w:vAlign w:val="center"/>
          </w:tcPr>
          <w:p w14:paraId="066C149A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刘大伟</w:t>
            </w:r>
          </w:p>
          <w:p w14:paraId="7B5F16F5" w14:textId="77777777" w:rsidR="003D4D4D" w:rsidRDefault="003D4D4D" w:rsidP="00652F65">
            <w:pPr>
              <w:pStyle w:val="a3"/>
              <w:spacing w:line="360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南京市教育科学研究所</w:t>
            </w:r>
          </w:p>
        </w:tc>
        <w:tc>
          <w:tcPr>
            <w:tcW w:w="1019" w:type="dxa"/>
            <w:vAlign w:val="center"/>
          </w:tcPr>
          <w:p w14:paraId="0A00ABFE" w14:textId="77777777" w:rsidR="003D4D4D" w:rsidRDefault="003D4D4D" w:rsidP="00652F65">
            <w:pPr>
              <w:spacing w:line="360" w:lineRule="auto"/>
              <w:ind w:firstLineChars="200" w:firstLine="44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64F6E150" w14:textId="77777777" w:rsidTr="00652F65">
        <w:trPr>
          <w:trHeight w:val="671"/>
        </w:trPr>
        <w:tc>
          <w:tcPr>
            <w:tcW w:w="1809" w:type="dxa"/>
            <w:vAlign w:val="center"/>
          </w:tcPr>
          <w:p w14:paraId="75E113EF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16:5</w:t>
            </w:r>
            <w:r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/>
                <w:szCs w:val="20"/>
              </w:rPr>
              <w:t>17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3041" w:type="dxa"/>
            <w:vMerge/>
            <w:vAlign w:val="center"/>
          </w:tcPr>
          <w:p w14:paraId="56C6A4B2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1DA917A9" w14:textId="77777777" w:rsidR="003D4D4D" w:rsidRPr="0080747A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80747A">
              <w:rPr>
                <w:rFonts w:ascii="Times New Roman" w:hAnsi="Times New Roman" w:hint="eastAsia"/>
                <w:szCs w:val="20"/>
              </w:rPr>
              <w:t>江北新区教育发展中心领导</w:t>
            </w:r>
          </w:p>
        </w:tc>
        <w:tc>
          <w:tcPr>
            <w:tcW w:w="1019" w:type="dxa"/>
            <w:vAlign w:val="center"/>
          </w:tcPr>
          <w:p w14:paraId="7AFD5D72" w14:textId="77777777" w:rsidR="003D4D4D" w:rsidRDefault="003D4D4D" w:rsidP="00652F65">
            <w:pPr>
              <w:spacing w:line="360" w:lineRule="auto"/>
              <w:ind w:firstLineChars="200" w:firstLine="44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</w:tbl>
    <w:p w14:paraId="6E2EA07D" w14:textId="77777777" w:rsidR="003D4D4D" w:rsidRDefault="003D4D4D" w:rsidP="003D4D4D">
      <w:pPr>
        <w:pStyle w:val="a3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）分会场：</w:t>
      </w:r>
    </w:p>
    <w:tbl>
      <w:tblPr>
        <w:tblpPr w:leftFromText="180" w:rightFromText="180" w:vertAnchor="text" w:horzAnchor="page" w:tblpX="1765" w:tblpY="61"/>
        <w:tblOverlap w:val="never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331"/>
        <w:gridCol w:w="2771"/>
        <w:gridCol w:w="1019"/>
      </w:tblGrid>
      <w:tr w:rsidR="003D4D4D" w14:paraId="4AD4CE4A" w14:textId="77777777" w:rsidTr="00652F65">
        <w:trPr>
          <w:trHeight w:val="571"/>
        </w:trPr>
        <w:tc>
          <w:tcPr>
            <w:tcW w:w="2519" w:type="dxa"/>
            <w:vAlign w:val="center"/>
          </w:tcPr>
          <w:p w14:paraId="0DCFC0DE" w14:textId="77777777" w:rsidR="003D4D4D" w:rsidRDefault="003D4D4D" w:rsidP="00652F65">
            <w:pPr>
              <w:spacing w:line="360" w:lineRule="auto"/>
              <w:ind w:firstLineChars="400" w:firstLine="880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时间</w:t>
            </w:r>
          </w:p>
        </w:tc>
        <w:tc>
          <w:tcPr>
            <w:tcW w:w="2331" w:type="dxa"/>
            <w:vAlign w:val="center"/>
          </w:tcPr>
          <w:p w14:paraId="7626B606" w14:textId="77777777" w:rsidR="003D4D4D" w:rsidRDefault="003D4D4D" w:rsidP="00652F6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授课内容</w:t>
            </w:r>
          </w:p>
        </w:tc>
        <w:tc>
          <w:tcPr>
            <w:tcW w:w="2771" w:type="dxa"/>
            <w:vAlign w:val="center"/>
          </w:tcPr>
          <w:p w14:paraId="4621F8EB" w14:textId="77777777" w:rsidR="003D4D4D" w:rsidRDefault="003D4D4D" w:rsidP="00652F65">
            <w:pPr>
              <w:spacing w:line="360" w:lineRule="auto"/>
              <w:ind w:firstLineChars="200" w:firstLine="440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执教（讲座）者</w:t>
            </w:r>
          </w:p>
        </w:tc>
        <w:tc>
          <w:tcPr>
            <w:tcW w:w="1019" w:type="dxa"/>
            <w:vAlign w:val="center"/>
          </w:tcPr>
          <w:p w14:paraId="20572936" w14:textId="77777777" w:rsidR="003D4D4D" w:rsidRDefault="003D4D4D" w:rsidP="00652F6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地点</w:t>
            </w:r>
          </w:p>
        </w:tc>
      </w:tr>
      <w:tr w:rsidR="003D4D4D" w14:paraId="16DFEEAC" w14:textId="77777777" w:rsidTr="00652F65">
        <w:trPr>
          <w:trHeight w:val="870"/>
        </w:trPr>
        <w:tc>
          <w:tcPr>
            <w:tcW w:w="2519" w:type="dxa"/>
            <w:vAlign w:val="center"/>
          </w:tcPr>
          <w:p w14:paraId="60FAC645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 w:hint="eastAsia"/>
                <w:szCs w:val="20"/>
              </w:rPr>
              <w:t>0-1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2331" w:type="dxa"/>
            <w:vAlign w:val="center"/>
          </w:tcPr>
          <w:p w14:paraId="0F9539A8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四上《为中华之崛起而读书》</w:t>
            </w:r>
          </w:p>
        </w:tc>
        <w:tc>
          <w:tcPr>
            <w:tcW w:w="2771" w:type="dxa"/>
            <w:vAlign w:val="center"/>
          </w:tcPr>
          <w:p w14:paraId="6AD1ADC8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张星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南京市南化实验小学</w:t>
            </w:r>
          </w:p>
        </w:tc>
        <w:tc>
          <w:tcPr>
            <w:tcW w:w="1019" w:type="dxa"/>
            <w:vMerge w:val="restart"/>
            <w:vAlign w:val="center"/>
          </w:tcPr>
          <w:p w14:paraId="0904C400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二楼多媒体</w:t>
            </w:r>
          </w:p>
        </w:tc>
      </w:tr>
      <w:tr w:rsidR="003D4D4D" w14:paraId="6DE7F00A" w14:textId="77777777" w:rsidTr="00652F65">
        <w:trPr>
          <w:trHeight w:val="870"/>
        </w:trPr>
        <w:tc>
          <w:tcPr>
            <w:tcW w:w="2519" w:type="dxa"/>
            <w:vAlign w:val="center"/>
          </w:tcPr>
          <w:p w14:paraId="27D3F894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45</w:t>
            </w:r>
            <w:r>
              <w:rPr>
                <w:rFonts w:ascii="Times New Roman" w:hAnsi="Times New Roman" w:hint="eastAsia"/>
                <w:szCs w:val="20"/>
              </w:rPr>
              <w:t>-1</w:t>
            </w:r>
            <w:r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2331" w:type="dxa"/>
            <w:vAlign w:val="center"/>
          </w:tcPr>
          <w:p w14:paraId="09F4132C" w14:textId="77777777" w:rsidR="003D4D4D" w:rsidRDefault="003D4D4D" w:rsidP="00652F65">
            <w:pPr>
              <w:spacing w:line="360" w:lineRule="auto"/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hint="eastAsia"/>
                <w:szCs w:val="20"/>
              </w:rPr>
              <w:t>三上《手术台就是阵地》</w:t>
            </w:r>
          </w:p>
        </w:tc>
        <w:tc>
          <w:tcPr>
            <w:tcW w:w="2771" w:type="dxa"/>
            <w:vAlign w:val="center"/>
          </w:tcPr>
          <w:p w14:paraId="73902472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马媛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南师附中新城小学</w:t>
            </w:r>
          </w:p>
        </w:tc>
        <w:tc>
          <w:tcPr>
            <w:tcW w:w="1019" w:type="dxa"/>
            <w:vMerge/>
            <w:vAlign w:val="center"/>
          </w:tcPr>
          <w:p w14:paraId="7BD322B8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617D3ED5" w14:textId="77777777" w:rsidTr="00652F65">
        <w:trPr>
          <w:trHeight w:val="870"/>
        </w:trPr>
        <w:tc>
          <w:tcPr>
            <w:tcW w:w="2519" w:type="dxa"/>
            <w:vAlign w:val="center"/>
          </w:tcPr>
          <w:p w14:paraId="75F0B1EE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 w:hint="eastAsia"/>
                <w:szCs w:val="20"/>
              </w:rPr>
              <w:t>:30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:10</w:t>
            </w:r>
          </w:p>
        </w:tc>
        <w:tc>
          <w:tcPr>
            <w:tcW w:w="2331" w:type="dxa"/>
            <w:vAlign w:val="center"/>
          </w:tcPr>
          <w:p w14:paraId="2DE6F2DF" w14:textId="77777777" w:rsidR="003D4D4D" w:rsidRDefault="003D4D4D" w:rsidP="00652F65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五上</w:t>
            </w:r>
            <w:r>
              <w:rPr>
                <w:color w:val="000000" w:themeColor="text1"/>
                <w:sz w:val="22"/>
                <w:szCs w:val="28"/>
              </w:rPr>
              <w:t>《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圆明园的毁灭</w:t>
            </w:r>
            <w:r>
              <w:rPr>
                <w:color w:val="000000" w:themeColor="text1"/>
                <w:sz w:val="22"/>
                <w:szCs w:val="28"/>
              </w:rPr>
              <w:t>》</w:t>
            </w:r>
          </w:p>
        </w:tc>
        <w:tc>
          <w:tcPr>
            <w:tcW w:w="2771" w:type="dxa"/>
            <w:vAlign w:val="center"/>
          </w:tcPr>
          <w:p w14:paraId="10000EC9" w14:textId="77777777" w:rsidR="003D4D4D" w:rsidRDefault="003D4D4D" w:rsidP="00652F65">
            <w:pPr>
              <w:spacing w:line="36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周静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>
              <w:rPr>
                <w:color w:val="000000" w:themeColor="text1"/>
                <w:sz w:val="22"/>
                <w:szCs w:val="28"/>
              </w:rPr>
              <w:t xml:space="preserve">南京市晓庄小学 </w:t>
            </w:r>
          </w:p>
        </w:tc>
        <w:tc>
          <w:tcPr>
            <w:tcW w:w="1019" w:type="dxa"/>
            <w:vMerge/>
            <w:vAlign w:val="center"/>
          </w:tcPr>
          <w:p w14:paraId="6D43EA37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6569FAC2" w14:textId="77777777" w:rsidTr="00652F65">
        <w:trPr>
          <w:trHeight w:val="685"/>
        </w:trPr>
        <w:tc>
          <w:tcPr>
            <w:tcW w:w="7621" w:type="dxa"/>
            <w:gridSpan w:val="3"/>
            <w:vAlign w:val="center"/>
          </w:tcPr>
          <w:p w14:paraId="1CE05F27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lastRenderedPageBreak/>
              <w:t>开幕式（在主会场）</w:t>
            </w:r>
          </w:p>
        </w:tc>
        <w:tc>
          <w:tcPr>
            <w:tcW w:w="1019" w:type="dxa"/>
            <w:vMerge/>
            <w:vAlign w:val="center"/>
          </w:tcPr>
          <w:p w14:paraId="66AF129D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01D64E8D" w14:textId="77777777" w:rsidTr="00652F65">
        <w:trPr>
          <w:trHeight w:val="870"/>
        </w:trPr>
        <w:tc>
          <w:tcPr>
            <w:tcW w:w="2519" w:type="dxa"/>
            <w:vAlign w:val="center"/>
          </w:tcPr>
          <w:p w14:paraId="2DC5C9A2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30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2331" w:type="dxa"/>
            <w:vAlign w:val="center"/>
          </w:tcPr>
          <w:p w14:paraId="17D50792" w14:textId="77777777" w:rsidR="003D4D4D" w:rsidRDefault="003D4D4D" w:rsidP="00652F65">
            <w:pPr>
              <w:spacing w:line="360" w:lineRule="auto"/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hint="eastAsia"/>
                <w:szCs w:val="20"/>
              </w:rPr>
              <w:t>专家点评</w:t>
            </w:r>
          </w:p>
        </w:tc>
        <w:tc>
          <w:tcPr>
            <w:tcW w:w="2771" w:type="dxa"/>
            <w:vAlign w:val="center"/>
          </w:tcPr>
          <w:p w14:paraId="62903CF6" w14:textId="77777777" w:rsidR="003D4D4D" w:rsidRDefault="003D4D4D" w:rsidP="00652F65">
            <w:pPr>
              <w:spacing w:line="360" w:lineRule="auto"/>
              <w:rPr>
                <w:rFonts w:ascii="Times New Roman" w:hAnsi="Times New Roman" w:hint="eastAsia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金立义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南京市晓庄小学</w:t>
            </w:r>
          </w:p>
        </w:tc>
        <w:tc>
          <w:tcPr>
            <w:tcW w:w="1019" w:type="dxa"/>
            <w:vMerge/>
            <w:vAlign w:val="center"/>
          </w:tcPr>
          <w:p w14:paraId="527F89CD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  <w:tr w:rsidR="003D4D4D" w14:paraId="48FDF272" w14:textId="77777777" w:rsidTr="00652F65">
        <w:trPr>
          <w:trHeight w:val="456"/>
        </w:trPr>
        <w:tc>
          <w:tcPr>
            <w:tcW w:w="2519" w:type="dxa"/>
            <w:vAlign w:val="center"/>
          </w:tcPr>
          <w:p w14:paraId="159018DE" w14:textId="77777777" w:rsidR="003D4D4D" w:rsidRDefault="003D4D4D" w:rsidP="00652F65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 w:hint="eastAsia"/>
                <w:szCs w:val="20"/>
              </w:rPr>
              <w:t>—</w:t>
            </w: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 w:hint="eastAsia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2331" w:type="dxa"/>
            <w:vAlign w:val="center"/>
          </w:tcPr>
          <w:p w14:paraId="5416C57B" w14:textId="77777777" w:rsidR="003D4D4D" w:rsidRDefault="003D4D4D" w:rsidP="00652F65">
            <w:pPr>
              <w:spacing w:line="360" w:lineRule="auto"/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hint="eastAsia"/>
                <w:szCs w:val="20"/>
              </w:rPr>
              <w:t>专家讲座</w:t>
            </w:r>
          </w:p>
        </w:tc>
        <w:tc>
          <w:tcPr>
            <w:tcW w:w="2771" w:type="dxa"/>
            <w:vAlign w:val="center"/>
          </w:tcPr>
          <w:p w14:paraId="08A2DF72" w14:textId="77777777" w:rsidR="003D4D4D" w:rsidRDefault="003D4D4D" w:rsidP="00652F65">
            <w:pPr>
              <w:spacing w:line="360" w:lineRule="auto"/>
              <w:jc w:val="center"/>
              <w:rPr>
                <w:color w:val="000000" w:themeColor="text1"/>
                <w:sz w:val="22"/>
                <w:szCs w:val="28"/>
              </w:rPr>
            </w:pPr>
            <w:r w:rsidRPr="0080747A">
              <w:rPr>
                <w:rFonts w:ascii="Times New Roman" w:hAnsi="Times New Roman" w:hint="eastAsia"/>
                <w:b/>
                <w:bCs/>
                <w:szCs w:val="20"/>
              </w:rPr>
              <w:t>简中兰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80747A">
              <w:rPr>
                <w:rFonts w:ascii="Times New Roman" w:hAnsi="Times New Roman" w:hint="eastAsia"/>
                <w:szCs w:val="20"/>
              </w:rPr>
              <w:t>江苏省第二师范学院</w:t>
            </w:r>
          </w:p>
        </w:tc>
        <w:tc>
          <w:tcPr>
            <w:tcW w:w="1019" w:type="dxa"/>
            <w:vMerge/>
            <w:vAlign w:val="center"/>
          </w:tcPr>
          <w:p w14:paraId="6B62D122" w14:textId="77777777" w:rsidR="003D4D4D" w:rsidRDefault="003D4D4D" w:rsidP="00652F65">
            <w:pPr>
              <w:spacing w:line="360" w:lineRule="auto"/>
              <w:rPr>
                <w:color w:val="000000" w:themeColor="text1"/>
                <w:sz w:val="22"/>
                <w:szCs w:val="28"/>
              </w:rPr>
            </w:pPr>
          </w:p>
        </w:tc>
      </w:tr>
    </w:tbl>
    <w:p w14:paraId="1046C941" w14:textId="77777777" w:rsidR="00F6687F" w:rsidRDefault="00F6687F" w:rsidP="003D4D4D">
      <w:pPr>
        <w:pStyle w:val="a3"/>
        <w:spacing w:line="360" w:lineRule="auto"/>
        <w:jc w:val="center"/>
      </w:pPr>
    </w:p>
    <w:p w14:paraId="1113508E" w14:textId="77777777" w:rsidR="003D4D4D" w:rsidRDefault="003D4D4D" w:rsidP="003D4D4D">
      <w:pPr>
        <w:pStyle w:val="a3"/>
        <w:spacing w:line="360" w:lineRule="auto"/>
        <w:jc w:val="center"/>
      </w:pPr>
    </w:p>
    <w:p w14:paraId="5D9B02B2" w14:textId="77777777" w:rsidR="003D4D4D" w:rsidRDefault="003D4D4D" w:rsidP="003D4D4D">
      <w:pPr>
        <w:pStyle w:val="a3"/>
        <w:spacing w:line="360" w:lineRule="auto"/>
        <w:jc w:val="center"/>
      </w:pPr>
    </w:p>
    <w:p w14:paraId="46BBE1F0" w14:textId="30D77E38" w:rsidR="003D4D4D" w:rsidRPr="003D4D4D" w:rsidRDefault="003D4D4D" w:rsidP="003D4D4D">
      <w:pPr>
        <w:pStyle w:val="a3"/>
        <w:spacing w:line="360" w:lineRule="auto"/>
        <w:jc w:val="right"/>
        <w:rPr>
          <w:sz w:val="24"/>
          <w:szCs w:val="22"/>
        </w:rPr>
      </w:pPr>
      <w:r w:rsidRPr="003D4D4D">
        <w:rPr>
          <w:rFonts w:hint="eastAsia"/>
          <w:sz w:val="24"/>
          <w:szCs w:val="22"/>
        </w:rPr>
        <w:t>南京江北新区教育发展中心</w:t>
      </w:r>
    </w:p>
    <w:p w14:paraId="091DF472" w14:textId="0BF23B3B" w:rsidR="003D4D4D" w:rsidRPr="003D4D4D" w:rsidRDefault="003D4D4D" w:rsidP="003D4D4D">
      <w:pPr>
        <w:pStyle w:val="a3"/>
        <w:spacing w:line="360" w:lineRule="auto"/>
        <w:jc w:val="right"/>
        <w:rPr>
          <w:rFonts w:hint="eastAsia"/>
          <w:sz w:val="24"/>
          <w:szCs w:val="22"/>
        </w:rPr>
      </w:pPr>
      <w:r w:rsidRPr="003D4D4D">
        <w:rPr>
          <w:rFonts w:hint="eastAsia"/>
          <w:sz w:val="24"/>
          <w:szCs w:val="22"/>
        </w:rPr>
        <w:t>2023</w:t>
      </w:r>
      <w:r w:rsidRPr="003D4D4D">
        <w:rPr>
          <w:rFonts w:hint="eastAsia"/>
          <w:sz w:val="24"/>
          <w:szCs w:val="22"/>
        </w:rPr>
        <w:t>年</w:t>
      </w:r>
      <w:r w:rsidRPr="003D4D4D">
        <w:rPr>
          <w:rFonts w:hint="eastAsia"/>
          <w:sz w:val="24"/>
          <w:szCs w:val="22"/>
        </w:rPr>
        <w:t>11</w:t>
      </w:r>
      <w:r w:rsidRPr="003D4D4D">
        <w:rPr>
          <w:rFonts w:hint="eastAsia"/>
          <w:sz w:val="24"/>
          <w:szCs w:val="22"/>
        </w:rPr>
        <w:t>月</w:t>
      </w:r>
      <w:r w:rsidRPr="003D4D4D">
        <w:rPr>
          <w:rFonts w:hint="eastAsia"/>
          <w:sz w:val="24"/>
          <w:szCs w:val="22"/>
        </w:rPr>
        <w:t>7</w:t>
      </w:r>
      <w:r w:rsidRPr="003D4D4D">
        <w:rPr>
          <w:rFonts w:hint="eastAsia"/>
          <w:sz w:val="24"/>
          <w:szCs w:val="22"/>
        </w:rPr>
        <w:t>日</w:t>
      </w:r>
    </w:p>
    <w:sectPr w:rsidR="003D4D4D" w:rsidRPr="003D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32F62"/>
    <w:multiLevelType w:val="hybridMultilevel"/>
    <w:tmpl w:val="6988E788"/>
    <w:lvl w:ilvl="0" w:tplc="2604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978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4D"/>
    <w:rsid w:val="001C7931"/>
    <w:rsid w:val="003D4D4D"/>
    <w:rsid w:val="00450B23"/>
    <w:rsid w:val="00F6687F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A49D"/>
  <w15:chartTrackingRefBased/>
  <w15:docId w15:val="{943C3B42-E2E4-4D79-8B0C-0F4E4DC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D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D4D4D"/>
    <w:pPr>
      <w:spacing w:line="520" w:lineRule="exact"/>
    </w:pPr>
    <w:rPr>
      <w:rFonts w:ascii="Times New Roman" w:hAnsi="Times New Roman"/>
      <w:sz w:val="28"/>
    </w:rPr>
  </w:style>
  <w:style w:type="character" w:customStyle="1" w:styleId="a4">
    <w:name w:val="正文文本 字符"/>
    <w:basedOn w:val="a0"/>
    <w:link w:val="a3"/>
    <w:rsid w:val="003D4D4D"/>
    <w:rPr>
      <w:rFonts w:ascii="Times New Roman" w:hAnsi="Times New Roman"/>
      <w:sz w:val="28"/>
      <w:szCs w:val="24"/>
    </w:rPr>
  </w:style>
  <w:style w:type="paragraph" w:styleId="TOC5">
    <w:name w:val="toc 5"/>
    <w:basedOn w:val="a"/>
    <w:next w:val="a"/>
    <w:uiPriority w:val="39"/>
    <w:qFormat/>
    <w:rsid w:val="003D4D4D"/>
    <w:pPr>
      <w:ind w:leftChars="800" w:left="1680"/>
    </w:pPr>
  </w:style>
  <w:style w:type="paragraph" w:customStyle="1" w:styleId="BodyText1I">
    <w:name w:val="BodyText1I"/>
    <w:basedOn w:val="a"/>
    <w:qFormat/>
    <w:rsid w:val="003D4D4D"/>
    <w:pPr>
      <w:spacing w:before="100" w:beforeAutospacing="1" w:after="120"/>
      <w:ind w:firstLineChars="100" w:firstLine="420"/>
      <w:textAlignment w:val="baseline"/>
    </w:pPr>
  </w:style>
  <w:style w:type="paragraph" w:styleId="a5">
    <w:name w:val="List Paragraph"/>
    <w:basedOn w:val="a"/>
    <w:uiPriority w:val="99"/>
    <w:unhideWhenUsed/>
    <w:rsid w:val="003D4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杨德铸</dc:creator>
  <cp:keywords/>
  <dc:description/>
  <cp:lastModifiedBy>杨德铸</cp:lastModifiedBy>
  <cp:revision>2</cp:revision>
  <dcterms:created xsi:type="dcterms:W3CDTF">2023-11-07T06:21:00Z</dcterms:created>
  <dcterms:modified xsi:type="dcterms:W3CDTF">2023-11-07T06:24:00Z</dcterms:modified>
</cp:coreProperties>
</file>