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" w:hAnsi="仿宋" w:eastAsia="仿宋"/>
          <w:b/>
          <w:bCs/>
          <w:color w:val="auto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44"/>
          <w:szCs w:val="44"/>
          <w:lang w:eastAsia="zh-CN"/>
        </w:rPr>
        <w:t>优化教学设计</w:t>
      </w:r>
      <w:r>
        <w:rPr>
          <w:rFonts w:hint="eastAsia" w:ascii="仿宋" w:hAnsi="仿宋" w:eastAsia="仿宋"/>
          <w:b/>
          <w:bCs/>
          <w:color w:val="auto"/>
          <w:sz w:val="44"/>
          <w:szCs w:val="44"/>
          <w:lang w:val="en-US" w:eastAsia="zh-CN"/>
        </w:rPr>
        <w:t xml:space="preserve">  提升学科素养</w:t>
      </w:r>
    </w:p>
    <w:p>
      <w:pPr>
        <w:jc w:val="center"/>
        <w:rPr>
          <w:rFonts w:ascii="微软雅黑" w:hAnsi="微软雅黑" w:eastAsia="微软雅黑"/>
          <w:b/>
          <w:bCs/>
          <w:color w:val="auto"/>
          <w:sz w:val="44"/>
          <w:szCs w:val="44"/>
        </w:rPr>
      </w:pPr>
      <w:r>
        <w:rPr>
          <w:rFonts w:hint="eastAsia" w:ascii="微软雅黑" w:hAnsi="微软雅黑" w:eastAsia="微软雅黑"/>
          <w:b/>
          <w:bCs/>
          <w:color w:val="auto"/>
          <w:sz w:val="44"/>
          <w:szCs w:val="44"/>
        </w:rPr>
        <w:t>江北新区初中物理教研活动方案</w:t>
      </w:r>
    </w:p>
    <w:p>
      <w:pPr>
        <w:ind w:left="420"/>
        <w:rPr>
          <w:rFonts w:ascii="宋体" w:hAnsi="宋体" w:eastAsia="宋体"/>
          <w:color w:val="auto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一</w:t>
      </w:r>
      <w:r>
        <w:rPr>
          <w:rFonts w:ascii="微软雅黑" w:hAnsi="微软雅黑" w:eastAsia="微软雅黑"/>
          <w:b/>
          <w:bCs/>
          <w:color w:val="auto"/>
          <w:szCs w:val="21"/>
        </w:rPr>
        <w:t>、</w:t>
      </w:r>
      <w:r>
        <w:rPr>
          <w:rFonts w:hint="eastAsia" w:ascii="微软雅黑" w:hAnsi="微软雅黑" w:eastAsia="微软雅黑"/>
          <w:b/>
          <w:bCs/>
          <w:color w:val="auto"/>
          <w:szCs w:val="21"/>
        </w:rPr>
        <w:t>指导思想</w:t>
      </w:r>
    </w:p>
    <w:p>
      <w:pPr>
        <w:ind w:firstLine="420" w:firstLineChars="200"/>
        <w:rPr>
          <w:rFonts w:ascii="宋体" w:hAnsi="宋体" w:eastAsia="宋体"/>
          <w:color w:val="auto"/>
        </w:rPr>
      </w:pPr>
      <w:r>
        <w:rPr>
          <w:rFonts w:hint="eastAsia" w:ascii="宋体" w:hAnsi="宋体" w:eastAsia="宋体"/>
          <w:color w:val="auto"/>
          <w:lang w:eastAsia="zh-CN"/>
        </w:rPr>
        <w:t>为落实“立德树人”的教育理念，促进学生学科素养的形成，围绕新课标标准的学习，</w:t>
      </w:r>
      <w:r>
        <w:rPr>
          <w:rFonts w:hint="eastAsia" w:ascii="宋体" w:hAnsi="宋体" w:eastAsia="宋体"/>
          <w:color w:val="auto"/>
        </w:rPr>
        <w:t>拟定于2</w:t>
      </w:r>
      <w:r>
        <w:rPr>
          <w:rFonts w:ascii="宋体" w:hAnsi="宋体" w:eastAsia="宋体"/>
          <w:color w:val="auto"/>
        </w:rPr>
        <w:t>02</w:t>
      </w:r>
      <w:r>
        <w:rPr>
          <w:rFonts w:hint="eastAsia" w:ascii="宋体" w:hAnsi="宋体" w:eastAsia="宋体"/>
          <w:color w:val="auto"/>
          <w:lang w:val="en-US" w:eastAsia="zh-CN"/>
        </w:rPr>
        <w:t>3</w:t>
      </w:r>
      <w:r>
        <w:rPr>
          <w:rFonts w:hint="eastAsia" w:ascii="宋体" w:hAnsi="宋体" w:eastAsia="宋体"/>
          <w:color w:val="auto"/>
        </w:rPr>
        <w:t>年</w:t>
      </w:r>
      <w:r>
        <w:rPr>
          <w:rFonts w:hint="eastAsia" w:ascii="宋体" w:hAnsi="宋体" w:eastAsia="宋体"/>
          <w:color w:val="auto"/>
          <w:lang w:val="en-US" w:eastAsia="zh-CN"/>
        </w:rPr>
        <w:t>3</w:t>
      </w:r>
      <w:r>
        <w:rPr>
          <w:rFonts w:hint="eastAsia" w:ascii="宋体" w:hAnsi="宋体" w:eastAsia="宋体"/>
          <w:color w:val="auto"/>
        </w:rPr>
        <w:t>月</w:t>
      </w:r>
      <w:r>
        <w:rPr>
          <w:rFonts w:hint="eastAsia" w:ascii="宋体" w:hAnsi="宋体" w:eastAsia="宋体"/>
          <w:color w:val="auto"/>
          <w:lang w:val="en-US" w:eastAsia="zh-CN"/>
        </w:rPr>
        <w:t>17</w:t>
      </w:r>
      <w:r>
        <w:rPr>
          <w:rFonts w:hint="eastAsia" w:ascii="宋体" w:hAnsi="宋体" w:eastAsia="宋体"/>
          <w:color w:val="auto"/>
        </w:rPr>
        <w:t>日，在南京</w:t>
      </w:r>
      <w:r>
        <w:rPr>
          <w:rFonts w:hint="eastAsia" w:ascii="宋体" w:hAnsi="宋体" w:eastAsia="宋体"/>
          <w:color w:val="auto"/>
          <w:lang w:eastAsia="zh-CN"/>
        </w:rPr>
        <w:t>市第二十九中学天润城分校</w:t>
      </w:r>
      <w:r>
        <w:rPr>
          <w:rFonts w:hint="eastAsia" w:ascii="宋体" w:hAnsi="宋体" w:eastAsia="宋体"/>
          <w:color w:val="auto"/>
        </w:rPr>
        <w:t>举行</w:t>
      </w:r>
      <w:r>
        <w:rPr>
          <w:rFonts w:hint="eastAsia" w:ascii="宋体" w:hAnsi="宋体" w:eastAsia="宋体"/>
          <w:color w:val="auto"/>
          <w:lang w:eastAsia="zh-CN"/>
        </w:rPr>
        <w:t>“以学生发展为中心”为主题的教学</w:t>
      </w:r>
      <w:r>
        <w:rPr>
          <w:rFonts w:hint="eastAsia" w:ascii="宋体" w:hAnsi="宋体" w:eastAsia="宋体"/>
          <w:color w:val="auto"/>
        </w:rPr>
        <w:t>研究活动。</w:t>
      </w:r>
    </w:p>
    <w:p>
      <w:pPr>
        <w:numPr>
          <w:ilvl w:val="0"/>
          <w:numId w:val="1"/>
        </w:numPr>
        <w:ind w:firstLine="210" w:firstLineChars="100"/>
        <w:rPr>
          <w:rFonts w:hint="eastAsia" w:ascii="宋体" w:hAnsi="宋体" w:eastAsia="宋体" w:cs="宋体"/>
          <w:color w:val="auto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活动主题：</w:t>
      </w:r>
      <w:r>
        <w:rPr>
          <w:rFonts w:hint="eastAsia" w:ascii="宋体" w:hAnsi="宋体" w:eastAsia="宋体" w:cs="宋体"/>
          <w:color w:val="auto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以学生发展为中心”的课堂教学</w:t>
      </w:r>
    </w:p>
    <w:p>
      <w:pPr>
        <w:numPr>
          <w:ilvl w:val="0"/>
          <w:numId w:val="0"/>
        </w:numPr>
        <w:ind w:firstLine="210" w:firstLineChars="100"/>
        <w:rPr>
          <w:rFonts w:ascii="Times New Roman" w:hAnsi="Times New Roman" w:eastAsia="宋体" w:cs="Times New Roman"/>
          <w:color w:val="auto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三</w:t>
      </w:r>
      <w:r>
        <w:rPr>
          <w:rFonts w:ascii="微软雅黑" w:hAnsi="微软雅黑" w:eastAsia="微软雅黑"/>
          <w:b/>
          <w:bCs/>
          <w:color w:val="auto"/>
          <w:szCs w:val="21"/>
        </w:rPr>
        <w:t>、</w:t>
      </w:r>
      <w:r>
        <w:rPr>
          <w:rFonts w:hint="eastAsia" w:ascii="微软雅黑" w:hAnsi="微软雅黑" w:eastAsia="微软雅黑"/>
          <w:b/>
          <w:bCs/>
          <w:color w:val="auto"/>
          <w:szCs w:val="21"/>
        </w:rPr>
        <w:t>活动时间：</w:t>
      </w:r>
      <w:r>
        <w:rPr>
          <w:rFonts w:ascii="Times New Roman" w:hAnsi="Times New Roman" w:eastAsia="宋体" w:cs="Times New Roman"/>
          <w:color w:val="auto"/>
        </w:rPr>
        <w:t>202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</w:rPr>
        <w:t>年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</w:rPr>
        <w:t>月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17</w:t>
      </w:r>
      <w:r>
        <w:rPr>
          <w:rFonts w:ascii="Times New Roman" w:hAnsi="Times New Roman" w:eastAsia="宋体" w:cs="Times New Roman"/>
          <w:color w:val="auto"/>
        </w:rPr>
        <w:t>日（星期五）</w:t>
      </w:r>
    </w:p>
    <w:p>
      <w:pPr>
        <w:ind w:left="420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四、举办单位：</w:t>
      </w:r>
    </w:p>
    <w:p>
      <w:pPr>
        <w:ind w:left="420"/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color w:val="auto"/>
          <w:szCs w:val="21"/>
        </w:rPr>
        <w:t>1．主办单位：</w:t>
      </w:r>
      <w:r>
        <w:rPr>
          <w:rFonts w:ascii="Times New Roman" w:hAnsi="Times New Roman" w:eastAsia="宋体" w:cs="Times New Roman"/>
          <w:bCs/>
          <w:color w:val="auto"/>
        </w:rPr>
        <w:t>南京江北新区教育发展中心</w:t>
      </w: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 xml:space="preserve">  孙留桥工作室、鲁佩用工作室</w:t>
      </w:r>
    </w:p>
    <w:p>
      <w:pPr>
        <w:ind w:left="420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bookmarkStart w:id="0" w:name="_Hlk67592534"/>
      <w:bookmarkEnd w:id="0"/>
      <w:r>
        <w:rPr>
          <w:rFonts w:hint="eastAsia" w:ascii="Times New Roman" w:hAnsi="Times New Roman" w:eastAsia="宋体" w:cs="Times New Roman"/>
          <w:b/>
          <w:bCs/>
          <w:color w:val="auto"/>
          <w:szCs w:val="21"/>
        </w:rPr>
        <w:t>2</w:t>
      </w:r>
      <w:r>
        <w:rPr>
          <w:rFonts w:ascii="Times New Roman" w:hAnsi="Times New Roman" w:eastAsia="宋体" w:cs="Times New Roman"/>
          <w:b/>
          <w:bCs/>
          <w:color w:val="auto"/>
          <w:szCs w:val="21"/>
        </w:rPr>
        <w:t>．承办单位：</w:t>
      </w:r>
      <w:r>
        <w:rPr>
          <w:rFonts w:hint="eastAsia" w:ascii="宋体" w:hAnsi="宋体" w:eastAsia="宋体"/>
          <w:color w:val="auto"/>
        </w:rPr>
        <w:t>南京市</w:t>
      </w:r>
      <w:r>
        <w:rPr>
          <w:rFonts w:hint="eastAsia" w:ascii="宋体" w:hAnsi="宋体" w:eastAsia="宋体"/>
          <w:color w:val="auto"/>
          <w:lang w:val="en-US" w:eastAsia="zh-CN"/>
        </w:rPr>
        <w:t>第二十九中学天润城分校</w:t>
      </w:r>
    </w:p>
    <w:p>
      <w:pPr>
        <w:ind w:firstLine="420" w:firstLineChars="200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五、参加对象</w:t>
      </w:r>
    </w:p>
    <w:p>
      <w:pPr>
        <w:ind w:firstLine="420" w:firstLineChars="200"/>
        <w:rPr>
          <w:rFonts w:ascii="Times New Roman" w:hAnsi="Times New Roman" w:eastAsia="宋体" w:cs="Times New Roman"/>
          <w:color w:val="auto"/>
          <w:szCs w:val="21"/>
        </w:rPr>
      </w:pPr>
      <w:r>
        <w:rPr>
          <w:rFonts w:ascii="Times New Roman" w:hAnsi="Times New Roman" w:eastAsia="宋体" w:cs="Times New Roman"/>
          <w:color w:val="auto"/>
          <w:szCs w:val="21"/>
        </w:rPr>
        <w:t>南京江北新区初中物理教师</w:t>
      </w:r>
    </w:p>
    <w:p>
      <w:pPr>
        <w:numPr>
          <w:ilvl w:val="0"/>
          <w:numId w:val="2"/>
        </w:numPr>
        <w:ind w:firstLine="420" w:firstLineChars="200"/>
        <w:rPr>
          <w:rFonts w:hint="eastAsia"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活动安排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90"/>
        <w:gridCol w:w="900"/>
        <w:gridCol w:w="765"/>
        <w:gridCol w:w="1118"/>
        <w:gridCol w:w="1066"/>
        <w:gridCol w:w="1066"/>
        <w:gridCol w:w="10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957" w:type="dxa"/>
          </w:tcPr>
          <w:p>
            <w:pPr>
              <w:ind w:left="420"/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时间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授课教师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学校</w:t>
            </w:r>
          </w:p>
        </w:tc>
        <w:tc>
          <w:tcPr>
            <w:tcW w:w="111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课题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开课班级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地点</w:t>
            </w:r>
          </w:p>
        </w:tc>
        <w:tc>
          <w:tcPr>
            <w:tcW w:w="1067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组织者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八年级</w:t>
            </w: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9：15-10：00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丁婕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天润城</w:t>
            </w:r>
          </w:p>
        </w:tc>
        <w:tc>
          <w:tcPr>
            <w:tcW w:w="111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《力的作用是相互的》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初二（7）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录播教室1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陈美琴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10：10-10：55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贺成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一中明发</w:t>
            </w:r>
          </w:p>
        </w:tc>
        <w:tc>
          <w:tcPr>
            <w:tcW w:w="111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《力的作用是相互的》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初二（11）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录播教室1</w:t>
            </w: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九年级</w:t>
            </w: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9：15-10：00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丁小军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天润城</w:t>
            </w:r>
          </w:p>
        </w:tc>
        <w:tc>
          <w:tcPr>
            <w:tcW w:w="1118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《简单机械和功》复习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初三（12）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录播教室2</w:t>
            </w:r>
          </w:p>
        </w:tc>
        <w:tc>
          <w:tcPr>
            <w:tcW w:w="1067" w:type="dxa"/>
            <w:vMerge w:val="restart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汪静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  <w:vMerge w:val="continue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10：10-10：55</w:t>
            </w:r>
          </w:p>
        </w:tc>
        <w:tc>
          <w:tcPr>
            <w:tcW w:w="90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曹丹丹</w:t>
            </w:r>
          </w:p>
        </w:tc>
        <w:tc>
          <w:tcPr>
            <w:tcW w:w="765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浦外</w:t>
            </w:r>
          </w:p>
        </w:tc>
        <w:tc>
          <w:tcPr>
            <w:tcW w:w="1118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《简单机械和功》复习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初三（6）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录播教室2</w:t>
            </w:r>
          </w:p>
        </w:tc>
        <w:tc>
          <w:tcPr>
            <w:tcW w:w="1067" w:type="dxa"/>
            <w:vMerge w:val="continue"/>
            <w:tcBorders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</w:p>
        </w:tc>
        <w:tc>
          <w:tcPr>
            <w:tcW w:w="1590" w:type="dxa"/>
          </w:tcPr>
          <w:p>
            <w:pPr>
              <w:numPr>
                <w:ilvl w:val="0"/>
                <w:numId w:val="0"/>
              </w:numPr>
              <w:rPr>
                <w:rFonts w:hint="default" w:ascii="微软雅黑" w:hAnsi="微软雅黑" w:eastAsia="微软雅黑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11：00-12：00</w:t>
            </w:r>
          </w:p>
        </w:tc>
        <w:tc>
          <w:tcPr>
            <w:tcW w:w="3849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宋体"/>
                <w:b/>
                <w:bCs/>
                <w:color w:val="auto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bidi="ar"/>
              </w:rPr>
              <w:t>教研研讨与经验分享</w:t>
            </w:r>
          </w:p>
        </w:tc>
        <w:tc>
          <w:tcPr>
            <w:tcW w:w="1066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录播教室1</w:t>
            </w:r>
          </w:p>
        </w:tc>
        <w:tc>
          <w:tcPr>
            <w:tcW w:w="1067" w:type="dxa"/>
          </w:tcPr>
          <w:p>
            <w:pPr>
              <w:numPr>
                <w:ilvl w:val="0"/>
                <w:numId w:val="0"/>
              </w:numPr>
              <w:rPr>
                <w:rFonts w:hint="eastAsia" w:ascii="微软雅黑" w:hAnsi="微软雅黑" w:eastAsia="微软雅黑"/>
                <w:b/>
                <w:bCs/>
                <w:color w:val="auto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陈美琴</w:t>
            </w:r>
          </w:p>
        </w:tc>
      </w:tr>
    </w:tbl>
    <w:p>
      <w:pPr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hint="eastAsia" w:ascii="微软雅黑" w:hAnsi="微软雅黑" w:eastAsia="微软雅黑"/>
          <w:b/>
          <w:bCs/>
          <w:color w:val="auto"/>
          <w:szCs w:val="21"/>
        </w:rPr>
        <w:t>七、有关事项</w:t>
      </w:r>
    </w:p>
    <w:p>
      <w:pPr>
        <w:ind w:firstLine="420" w:firstLineChars="200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其他未尽事</w:t>
      </w:r>
      <w:r>
        <w:rPr>
          <w:rFonts w:hint="eastAsia" w:ascii="Times New Roman" w:hAnsi="Times New Roman" w:eastAsia="宋体" w:cs="Times New Roman"/>
          <w:color w:val="auto"/>
        </w:rPr>
        <w:t>宜</w:t>
      </w:r>
      <w:r>
        <w:rPr>
          <w:rFonts w:ascii="Times New Roman" w:hAnsi="Times New Roman" w:eastAsia="宋体" w:cs="Times New Roman"/>
          <w:color w:val="auto"/>
        </w:rPr>
        <w:t>另行通知。</w:t>
      </w:r>
    </w:p>
    <w:p>
      <w:pPr>
        <w:ind w:firstLine="420" w:firstLineChars="200"/>
        <w:jc w:val="righ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南京江北新区教育发展中心</w:t>
      </w:r>
    </w:p>
    <w:p>
      <w:pPr>
        <w:ind w:left="420" w:firstLine="5250" w:firstLineChars="2500"/>
        <w:rPr>
          <w:rFonts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bCs/>
          <w:color w:val="auto"/>
          <w:lang w:val="en-US" w:eastAsia="zh-CN"/>
        </w:rPr>
        <w:t>孙留桥工作室、鲁佩用工作室</w:t>
      </w:r>
    </w:p>
    <w:p>
      <w:pPr>
        <w:ind w:firstLine="420" w:firstLineChars="200"/>
        <w:jc w:val="right"/>
        <w:rPr>
          <w:rFonts w:ascii="Times New Roman" w:hAnsi="Times New Roman" w:eastAsia="宋体" w:cs="Times New Roman"/>
          <w:color w:val="auto"/>
        </w:rPr>
      </w:pPr>
      <w:r>
        <w:rPr>
          <w:rFonts w:ascii="Times New Roman" w:hAnsi="Times New Roman" w:eastAsia="宋体" w:cs="Times New Roman"/>
          <w:color w:val="auto"/>
        </w:rPr>
        <w:t>202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</w:rPr>
        <w:t>年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</w:rPr>
        <w:t>月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17</w:t>
      </w:r>
      <w:r>
        <w:rPr>
          <w:rFonts w:ascii="Times New Roman" w:hAnsi="Times New Roman" w:eastAsia="宋体" w:cs="Times New Roman"/>
          <w:color w:val="auto"/>
        </w:rPr>
        <w:t>日</w:t>
      </w:r>
    </w:p>
    <w:sectPr>
      <w:pgSz w:w="11907" w:h="17577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B85398"/>
    <w:multiLevelType w:val="singleLevel"/>
    <w:tmpl w:val="CEB85398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A5579C6"/>
    <w:multiLevelType w:val="singleLevel"/>
    <w:tmpl w:val="4A5579C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NDAwMjBjODQwMTQ0NTY4YTFlNWE5YzY5OWNiZGIifQ=="/>
  </w:docVars>
  <w:rsids>
    <w:rsidRoot w:val="007136F5"/>
    <w:rsid w:val="0000301A"/>
    <w:rsid w:val="00006D3E"/>
    <w:rsid w:val="00012D3D"/>
    <w:rsid w:val="00021149"/>
    <w:rsid w:val="00032468"/>
    <w:rsid w:val="00032646"/>
    <w:rsid w:val="0004375B"/>
    <w:rsid w:val="000502B2"/>
    <w:rsid w:val="00064CFD"/>
    <w:rsid w:val="00074B2B"/>
    <w:rsid w:val="000B0A8E"/>
    <w:rsid w:val="000B15C1"/>
    <w:rsid w:val="000D2D4E"/>
    <w:rsid w:val="000D7AE2"/>
    <w:rsid w:val="000E208F"/>
    <w:rsid w:val="00102CFD"/>
    <w:rsid w:val="0012163D"/>
    <w:rsid w:val="00122DDA"/>
    <w:rsid w:val="00125DD3"/>
    <w:rsid w:val="00142D8E"/>
    <w:rsid w:val="00150AEE"/>
    <w:rsid w:val="00155AB2"/>
    <w:rsid w:val="00156749"/>
    <w:rsid w:val="00163EBE"/>
    <w:rsid w:val="001A00BE"/>
    <w:rsid w:val="001B58D4"/>
    <w:rsid w:val="001C4D84"/>
    <w:rsid w:val="001C5234"/>
    <w:rsid w:val="001C7631"/>
    <w:rsid w:val="001D4541"/>
    <w:rsid w:val="001D49B8"/>
    <w:rsid w:val="001F7B34"/>
    <w:rsid w:val="0021083E"/>
    <w:rsid w:val="002120F9"/>
    <w:rsid w:val="00212BE7"/>
    <w:rsid w:val="0026298B"/>
    <w:rsid w:val="0027345A"/>
    <w:rsid w:val="00297976"/>
    <w:rsid w:val="002C6668"/>
    <w:rsid w:val="002F7F28"/>
    <w:rsid w:val="003155D1"/>
    <w:rsid w:val="00322986"/>
    <w:rsid w:val="003231C0"/>
    <w:rsid w:val="00355809"/>
    <w:rsid w:val="0036627E"/>
    <w:rsid w:val="003A03D3"/>
    <w:rsid w:val="003A469A"/>
    <w:rsid w:val="003A5136"/>
    <w:rsid w:val="003A6E2A"/>
    <w:rsid w:val="003B664D"/>
    <w:rsid w:val="003D6C6E"/>
    <w:rsid w:val="003E37C0"/>
    <w:rsid w:val="003F6D8C"/>
    <w:rsid w:val="003F767C"/>
    <w:rsid w:val="00405A2A"/>
    <w:rsid w:val="00415FD5"/>
    <w:rsid w:val="00454A1B"/>
    <w:rsid w:val="004615D6"/>
    <w:rsid w:val="00490745"/>
    <w:rsid w:val="00493DFC"/>
    <w:rsid w:val="00496A57"/>
    <w:rsid w:val="004B0434"/>
    <w:rsid w:val="004B1B71"/>
    <w:rsid w:val="004C5516"/>
    <w:rsid w:val="004D3BA4"/>
    <w:rsid w:val="004E3E3F"/>
    <w:rsid w:val="004F4002"/>
    <w:rsid w:val="004F46FA"/>
    <w:rsid w:val="00507482"/>
    <w:rsid w:val="00515593"/>
    <w:rsid w:val="00521188"/>
    <w:rsid w:val="00524EBD"/>
    <w:rsid w:val="00541DDE"/>
    <w:rsid w:val="00564CED"/>
    <w:rsid w:val="0057058F"/>
    <w:rsid w:val="00572A75"/>
    <w:rsid w:val="00584129"/>
    <w:rsid w:val="0058645F"/>
    <w:rsid w:val="00587DC9"/>
    <w:rsid w:val="0059364D"/>
    <w:rsid w:val="005C4DB2"/>
    <w:rsid w:val="005C7431"/>
    <w:rsid w:val="00604C2D"/>
    <w:rsid w:val="0064399A"/>
    <w:rsid w:val="006916F4"/>
    <w:rsid w:val="006B4329"/>
    <w:rsid w:val="006D6B61"/>
    <w:rsid w:val="006F584E"/>
    <w:rsid w:val="006F641F"/>
    <w:rsid w:val="007136F5"/>
    <w:rsid w:val="00723AE0"/>
    <w:rsid w:val="007334FA"/>
    <w:rsid w:val="0073750E"/>
    <w:rsid w:val="00741589"/>
    <w:rsid w:val="00742265"/>
    <w:rsid w:val="007810DC"/>
    <w:rsid w:val="00786EBC"/>
    <w:rsid w:val="007E1427"/>
    <w:rsid w:val="007E7B73"/>
    <w:rsid w:val="00800676"/>
    <w:rsid w:val="00806ABC"/>
    <w:rsid w:val="0081621A"/>
    <w:rsid w:val="0083581C"/>
    <w:rsid w:val="008371B3"/>
    <w:rsid w:val="00841A67"/>
    <w:rsid w:val="0084621C"/>
    <w:rsid w:val="008738BC"/>
    <w:rsid w:val="00881DF8"/>
    <w:rsid w:val="00893723"/>
    <w:rsid w:val="00895F77"/>
    <w:rsid w:val="008A58AE"/>
    <w:rsid w:val="008A686E"/>
    <w:rsid w:val="008C0F44"/>
    <w:rsid w:val="008D2E30"/>
    <w:rsid w:val="008D66EE"/>
    <w:rsid w:val="008E4009"/>
    <w:rsid w:val="008F0FA1"/>
    <w:rsid w:val="00906A39"/>
    <w:rsid w:val="009072FD"/>
    <w:rsid w:val="00911FA5"/>
    <w:rsid w:val="00935A37"/>
    <w:rsid w:val="00950D9E"/>
    <w:rsid w:val="009617D5"/>
    <w:rsid w:val="009959BC"/>
    <w:rsid w:val="00997C79"/>
    <w:rsid w:val="009B29DE"/>
    <w:rsid w:val="009C5945"/>
    <w:rsid w:val="009D3660"/>
    <w:rsid w:val="009F1C3F"/>
    <w:rsid w:val="009F6848"/>
    <w:rsid w:val="009F7369"/>
    <w:rsid w:val="00A014D1"/>
    <w:rsid w:val="00A0426F"/>
    <w:rsid w:val="00A220AE"/>
    <w:rsid w:val="00A43899"/>
    <w:rsid w:val="00A6705D"/>
    <w:rsid w:val="00A94F3F"/>
    <w:rsid w:val="00AB27D1"/>
    <w:rsid w:val="00AB2D88"/>
    <w:rsid w:val="00AB6FE9"/>
    <w:rsid w:val="00AD1869"/>
    <w:rsid w:val="00AD2B9B"/>
    <w:rsid w:val="00B04583"/>
    <w:rsid w:val="00B15518"/>
    <w:rsid w:val="00BA543B"/>
    <w:rsid w:val="00BB0C34"/>
    <w:rsid w:val="00BB499A"/>
    <w:rsid w:val="00BC6DE8"/>
    <w:rsid w:val="00BD34EA"/>
    <w:rsid w:val="00BF170A"/>
    <w:rsid w:val="00C14025"/>
    <w:rsid w:val="00C1473F"/>
    <w:rsid w:val="00C27266"/>
    <w:rsid w:val="00C35941"/>
    <w:rsid w:val="00C572EB"/>
    <w:rsid w:val="00C64C71"/>
    <w:rsid w:val="00C91484"/>
    <w:rsid w:val="00CE2C4D"/>
    <w:rsid w:val="00D10FA1"/>
    <w:rsid w:val="00D64DCF"/>
    <w:rsid w:val="00D67E82"/>
    <w:rsid w:val="00D80264"/>
    <w:rsid w:val="00D83A3C"/>
    <w:rsid w:val="00DA0763"/>
    <w:rsid w:val="00DB636C"/>
    <w:rsid w:val="00E04246"/>
    <w:rsid w:val="00E04C23"/>
    <w:rsid w:val="00E141AE"/>
    <w:rsid w:val="00E14FC8"/>
    <w:rsid w:val="00E24724"/>
    <w:rsid w:val="00E269DE"/>
    <w:rsid w:val="00E358A2"/>
    <w:rsid w:val="00E43188"/>
    <w:rsid w:val="00E52FEA"/>
    <w:rsid w:val="00E72539"/>
    <w:rsid w:val="00E826F3"/>
    <w:rsid w:val="00E90838"/>
    <w:rsid w:val="00E91253"/>
    <w:rsid w:val="00E95582"/>
    <w:rsid w:val="00EB2B7C"/>
    <w:rsid w:val="00ED44BC"/>
    <w:rsid w:val="00EF3981"/>
    <w:rsid w:val="00EF5F3B"/>
    <w:rsid w:val="00F36997"/>
    <w:rsid w:val="00F41A2A"/>
    <w:rsid w:val="00F43B98"/>
    <w:rsid w:val="00F74B8D"/>
    <w:rsid w:val="00F91080"/>
    <w:rsid w:val="00FB3471"/>
    <w:rsid w:val="00FE7120"/>
    <w:rsid w:val="025505BF"/>
    <w:rsid w:val="04DE6EB4"/>
    <w:rsid w:val="06DC360B"/>
    <w:rsid w:val="08C63A73"/>
    <w:rsid w:val="0B4F18BF"/>
    <w:rsid w:val="0E600BDE"/>
    <w:rsid w:val="13FE6602"/>
    <w:rsid w:val="14F7037D"/>
    <w:rsid w:val="16032013"/>
    <w:rsid w:val="17674EB0"/>
    <w:rsid w:val="1BCA303C"/>
    <w:rsid w:val="22E45C0C"/>
    <w:rsid w:val="24FB24EB"/>
    <w:rsid w:val="25873D4C"/>
    <w:rsid w:val="27867F1F"/>
    <w:rsid w:val="2D7834AC"/>
    <w:rsid w:val="36940077"/>
    <w:rsid w:val="37AA2397"/>
    <w:rsid w:val="3B9E6AF7"/>
    <w:rsid w:val="3F173BA0"/>
    <w:rsid w:val="3F441171"/>
    <w:rsid w:val="48FF75D2"/>
    <w:rsid w:val="51871FC2"/>
    <w:rsid w:val="54BB7248"/>
    <w:rsid w:val="54F57341"/>
    <w:rsid w:val="562677C7"/>
    <w:rsid w:val="63C21250"/>
    <w:rsid w:val="694406E8"/>
    <w:rsid w:val="6D312986"/>
    <w:rsid w:val="71715044"/>
    <w:rsid w:val="78301A1B"/>
    <w:rsid w:val="7CE5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Normal高中（安装时把文件名中的汉字删掉）</Template>
  <Company>MSCD龙帝国技术社区 Htpp://Bbs.Mscode.Cc</Company>
  <Pages>1</Pages>
  <Words>456</Words>
  <Characters>497</Characters>
  <Lines>5</Lines>
  <Paragraphs>1</Paragraphs>
  <TotalTime>15</TotalTime>
  <ScaleCrop>false</ScaleCrop>
  <LinksUpToDate>false</LinksUpToDate>
  <CharactersWithSpaces>501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2021-11-29T05:58:00Z</dcterms:created>
  <dc:creator>史献计</dc:creator>
  <cp:lastModifiedBy>月亮1000</cp:lastModifiedBy>
  <dcterms:modified xsi:type="dcterms:W3CDTF">2023-03-06T11:05:24Z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4AC5C273681B498C970B4E57FAF00929</vt:lpwstr>
  </property>
</Properties>
</file>