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班集体建设的创意表达</w:t>
      </w: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——南京市江北新区主题德育研讨活动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both"/>
        <w:textAlignment w:val="auto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为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进一步落实“双减”背景下立德树人的根本任务，建设有特色、有温度、有生命力的</w:t>
      </w:r>
      <w:r>
        <w:rPr>
          <w:rFonts w:hint="eastAsia" w:ascii="宋体" w:hAnsi="宋体" w:eastAsia="宋体"/>
          <w:color w:val="000000"/>
          <w:sz w:val="28"/>
          <w:szCs w:val="28"/>
        </w:rPr>
        <w:t>的班集体，为学生可持续发展奠定基础；也为解决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老师们</w:t>
      </w:r>
      <w:r>
        <w:rPr>
          <w:rFonts w:hint="eastAsia" w:ascii="宋体" w:hAnsi="宋体" w:eastAsia="宋体"/>
          <w:color w:val="000000"/>
          <w:sz w:val="28"/>
          <w:szCs w:val="28"/>
        </w:rPr>
        <w:t>在工作中的困惑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color w:val="000000"/>
          <w:sz w:val="28"/>
          <w:szCs w:val="28"/>
        </w:rPr>
        <w:t>难题，分享育人智慧，促进德育队伍建设</w:t>
      </w:r>
      <w:r>
        <w:rPr>
          <w:rFonts w:ascii="宋体" w:hAnsi="宋体" w:eastAsia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现</w:t>
      </w:r>
      <w:r>
        <w:rPr>
          <w:rFonts w:hint="eastAsia" w:ascii="宋体" w:hAnsi="宋体" w:eastAsia="宋体"/>
          <w:color w:val="000000"/>
          <w:sz w:val="28"/>
          <w:szCs w:val="28"/>
        </w:rPr>
        <w:t>定于202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年3月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/>
          <w:color w:val="000000"/>
          <w:sz w:val="28"/>
          <w:szCs w:val="28"/>
        </w:rPr>
        <w:t>日举行南京市江北新区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“班集体建设的创意表达”主题德育研讨活动，具体安排如下：</w:t>
      </w:r>
    </w:p>
    <w:p>
      <w:pPr>
        <w:numPr>
          <w:ilvl w:val="0"/>
          <w:numId w:val="0"/>
        </w:num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 xml:space="preserve">    一、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活动主题：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班集体建设的创意表达</w:t>
      </w:r>
      <w:r>
        <w:rPr>
          <w:rFonts w:hint="eastAsia" w:ascii="宋体" w:hAnsi="宋体" w:eastAsia="宋体"/>
          <w:b/>
          <w:bCs/>
          <w:color w:val="FFFF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snapToGrid w:val="0"/>
        <w:spacing w:before="0" w:after="0" w:line="240" w:lineRule="auto"/>
        <w:jc w:val="both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 xml:space="preserve">    二、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活动时间：</w:t>
      </w:r>
      <w:r>
        <w:rPr>
          <w:rFonts w:ascii="宋体" w:hAnsi="宋体" w:eastAsia="宋体"/>
          <w:color w:val="000000"/>
          <w:sz w:val="28"/>
          <w:szCs w:val="28"/>
        </w:rPr>
        <w:t>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color w:val="000000"/>
          <w:sz w:val="28"/>
          <w:szCs w:val="28"/>
        </w:rPr>
        <w:t>年3月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17</w:t>
      </w:r>
      <w:r>
        <w:rPr>
          <w:rFonts w:ascii="宋体" w:hAnsi="宋体" w:eastAsia="宋体"/>
          <w:color w:val="000000"/>
          <w:sz w:val="28"/>
          <w:szCs w:val="28"/>
        </w:rPr>
        <w:t>日下午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13:30—16:30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三、活动地点：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南京一中明发滨江分校</w:t>
      </w:r>
      <w:r>
        <w:rPr>
          <w:rFonts w:ascii="宋体" w:hAnsi="宋体" w:eastAsia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求知楼一楼智慧教室</w:t>
      </w:r>
      <w:r>
        <w:rPr>
          <w:rFonts w:ascii="宋体" w:hAnsi="宋体" w:eastAsia="宋体"/>
          <w:color w:val="000000"/>
          <w:sz w:val="28"/>
          <w:szCs w:val="28"/>
        </w:rPr>
        <w:t>）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四、参加对象：</w:t>
      </w:r>
      <w:r>
        <w:rPr>
          <w:rFonts w:ascii="宋体" w:hAnsi="宋体" w:eastAsia="宋体"/>
          <w:color w:val="000000"/>
          <w:sz w:val="28"/>
          <w:szCs w:val="28"/>
        </w:rPr>
        <w:t>江北新区各初、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高</w:t>
      </w:r>
      <w:r>
        <w:rPr>
          <w:rFonts w:ascii="宋体" w:hAnsi="宋体" w:eastAsia="宋体"/>
          <w:color w:val="000000"/>
          <w:sz w:val="28"/>
          <w:szCs w:val="28"/>
        </w:rPr>
        <w:t xml:space="preserve">中德育领导、部分班主任（每校3 —5人）    </w:t>
      </w:r>
    </w:p>
    <w:p>
      <w:pPr>
        <w:snapToGrid w:val="0"/>
        <w:spacing w:before="0" w:after="0" w:line="240" w:lineRule="auto"/>
        <w:ind w:firstLine="562" w:firstLineChars="200"/>
        <w:jc w:val="both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五、活动流程：</w:t>
      </w:r>
    </w:p>
    <w:p>
      <w:pPr>
        <w:snapToGrid w:val="0"/>
        <w:spacing w:before="0" w:after="0" w:line="240" w:lineRule="auto"/>
        <w:ind w:firstLine="560"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1.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主题</w:t>
      </w:r>
      <w:r>
        <w:rPr>
          <w:rFonts w:ascii="宋体" w:hAnsi="宋体" w:eastAsia="宋体"/>
          <w:color w:val="000000"/>
          <w:sz w:val="28"/>
          <w:szCs w:val="28"/>
        </w:rPr>
        <w:t>班会展示</w:t>
      </w:r>
    </w:p>
    <w:tbl>
      <w:tblPr>
        <w:tblStyle w:val="6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95"/>
        <w:gridCol w:w="2590"/>
        <w:gridCol w:w="1298"/>
        <w:gridCol w:w="1347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3" w:hRule="exac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FF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课  题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班 级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授课人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0—14: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《三温点火，凝聚你我》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八（4）班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一中江北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薛菊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5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《为心赋能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向阳花开》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八（17）班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一中泰山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戴翠翠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智慧教室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（茶歇：1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color w:val="000000"/>
          <w:sz w:val="24"/>
          <w:szCs w:val="24"/>
        </w:rPr>
        <w:t>: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15</w:t>
      </w:r>
      <w:r>
        <w:rPr>
          <w:rFonts w:ascii="宋体" w:hAnsi="宋体" w:eastAsia="宋体"/>
          <w:color w:val="000000"/>
          <w:sz w:val="28"/>
          <w:szCs w:val="28"/>
        </w:rPr>
        <w:t>—15</w:t>
      </w:r>
      <w:r>
        <w:rPr>
          <w:rFonts w:ascii="宋体" w:hAnsi="宋体" w:eastAsia="宋体"/>
          <w:color w:val="000000"/>
          <w:sz w:val="24"/>
          <w:szCs w:val="24"/>
        </w:rPr>
        <w:t>: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25</w:t>
      </w:r>
      <w:r>
        <w:rPr>
          <w:rFonts w:ascii="宋体" w:hAnsi="宋体" w:eastAsia="宋体"/>
          <w:color w:val="000000"/>
          <w:sz w:val="28"/>
          <w:szCs w:val="28"/>
        </w:rPr>
        <w:t>）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firstLine="560"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2.主题沙龙</w:t>
      </w:r>
    </w:p>
    <w:tbl>
      <w:tblPr>
        <w:tblStyle w:val="6"/>
        <w:tblW w:w="8577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10"/>
        <w:gridCol w:w="4792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4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主  题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参与学校、老师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</w:trPr>
        <w:tc>
          <w:tcPr>
            <w:tcW w:w="17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育德润心铸根基 ，同心同向育少年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一中明发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许洁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</w:trPr>
        <w:tc>
          <w:tcPr>
            <w:tcW w:w="17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《构建多元成长空间，共筑五彩尚美班级》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一中江北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陈春羽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</w:trPr>
        <w:tc>
          <w:tcPr>
            <w:tcW w:w="17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《拾级聚足，连步以上——浅谈班级建设的个人心得》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一中泰山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李晓娴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《执笔绘星 畅享未来》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一中明发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陈家昆</w:t>
            </w:r>
          </w:p>
          <w:bookmarkEnd w:id="0"/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六、其他相关要求：</w:t>
      </w:r>
    </w:p>
    <w:p>
      <w:pPr>
        <w:snapToGrid w:val="0"/>
        <w:spacing w:before="0" w:after="0" w:line="240" w:lineRule="auto"/>
        <w:ind w:firstLine="560"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1.承办学校提前做好会场卫生消毒工作。</w:t>
      </w:r>
    </w:p>
    <w:p>
      <w:pPr>
        <w:snapToGrid w:val="0"/>
        <w:spacing w:before="0" w:after="0" w:line="240" w:lineRule="auto"/>
        <w:ind w:firstLine="560"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2.参会人员克服困难、准时到场参训。不得无故离席、早退、缺席。</w:t>
      </w:r>
    </w:p>
    <w:p>
      <w:pPr>
        <w:snapToGrid w:val="0"/>
        <w:spacing w:before="0" w:after="0" w:line="240" w:lineRule="auto"/>
        <w:ind w:firstLine="560"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3.参会人员须在进入会场前测体温。</w:t>
      </w:r>
    </w:p>
    <w:p>
      <w:pPr>
        <w:snapToGrid w:val="0"/>
        <w:spacing w:before="0" w:after="0" w:line="240" w:lineRule="auto"/>
        <w:ind w:firstLine="560"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4.参会人员提前安排好各自事务，建议绿色出行，出行途中注意安全。  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                                江北新区教育发展中心</w:t>
      </w:r>
    </w:p>
    <w:p>
      <w:pPr>
        <w:snapToGrid w:val="0"/>
        <w:spacing w:before="0" w:after="0" w:line="240" w:lineRule="auto"/>
        <w:jc w:val="both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                                     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ZjkwMDU4MTc5MmYwNzYyNGIzZTc1NDgzYTI3Yjc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E566F6"/>
    <w:rsid w:val="022F1AFA"/>
    <w:rsid w:val="02E01C47"/>
    <w:rsid w:val="03122E81"/>
    <w:rsid w:val="05DE7F94"/>
    <w:rsid w:val="0642439D"/>
    <w:rsid w:val="06E2153D"/>
    <w:rsid w:val="083D07F0"/>
    <w:rsid w:val="093C58DD"/>
    <w:rsid w:val="0B21104E"/>
    <w:rsid w:val="0D7C37D5"/>
    <w:rsid w:val="0E0F1632"/>
    <w:rsid w:val="105E3B74"/>
    <w:rsid w:val="119B4E60"/>
    <w:rsid w:val="14C60571"/>
    <w:rsid w:val="15051099"/>
    <w:rsid w:val="157E7416"/>
    <w:rsid w:val="19D54B4E"/>
    <w:rsid w:val="1A593551"/>
    <w:rsid w:val="1B324BB2"/>
    <w:rsid w:val="1C2C4424"/>
    <w:rsid w:val="1CD54CE6"/>
    <w:rsid w:val="1DEC38DC"/>
    <w:rsid w:val="20B226C0"/>
    <w:rsid w:val="23337719"/>
    <w:rsid w:val="24D72587"/>
    <w:rsid w:val="251D41DD"/>
    <w:rsid w:val="269F100F"/>
    <w:rsid w:val="2C9C64E4"/>
    <w:rsid w:val="30456175"/>
    <w:rsid w:val="32361724"/>
    <w:rsid w:val="334D0383"/>
    <w:rsid w:val="36772279"/>
    <w:rsid w:val="36F62F19"/>
    <w:rsid w:val="3B017BB6"/>
    <w:rsid w:val="3C7B5C24"/>
    <w:rsid w:val="3E117628"/>
    <w:rsid w:val="414803DC"/>
    <w:rsid w:val="434067C1"/>
    <w:rsid w:val="44653E02"/>
    <w:rsid w:val="459C2AA4"/>
    <w:rsid w:val="45AD2F03"/>
    <w:rsid w:val="46805F22"/>
    <w:rsid w:val="489D5DED"/>
    <w:rsid w:val="49856A09"/>
    <w:rsid w:val="4F974A08"/>
    <w:rsid w:val="52A45230"/>
    <w:rsid w:val="543C4B96"/>
    <w:rsid w:val="568D20C3"/>
    <w:rsid w:val="5A4E660B"/>
    <w:rsid w:val="5EAE58CA"/>
    <w:rsid w:val="65DD727F"/>
    <w:rsid w:val="686E158B"/>
    <w:rsid w:val="6A6432E1"/>
    <w:rsid w:val="6CCC30EB"/>
    <w:rsid w:val="6EAF13B0"/>
    <w:rsid w:val="71061E72"/>
    <w:rsid w:val="71C17A10"/>
    <w:rsid w:val="7584163B"/>
    <w:rsid w:val="77147E3D"/>
    <w:rsid w:val="79BA4CCB"/>
    <w:rsid w:val="7A3B2499"/>
    <w:rsid w:val="7B354F51"/>
    <w:rsid w:val="7BFC1FE8"/>
    <w:rsid w:val="7F317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582</Words>
  <Characters>633</Characters>
  <Lines>1</Lines>
  <Paragraphs>1</Paragraphs>
  <TotalTime>7</TotalTime>
  <ScaleCrop>false</ScaleCrop>
  <LinksUpToDate>false</LinksUpToDate>
  <CharactersWithSpaces>740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qsy</cp:lastModifiedBy>
  <dcterms:modified xsi:type="dcterms:W3CDTF">2023-03-06T00:11:53Z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E216B20ED3EC405C8468273EAC4A0719</vt:lpwstr>
  </property>
</Properties>
</file>