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关于举行第三批南京市小学</w:t>
      </w:r>
      <w:r>
        <w:rPr>
          <w:rFonts w:hint="eastAsia"/>
          <w:b/>
          <w:bCs/>
          <w:sz w:val="32"/>
          <w:szCs w:val="32"/>
          <w:lang w:val="en-US" w:eastAsia="zh-CN"/>
        </w:rPr>
        <w:t>教学改革学科</w:t>
      </w:r>
      <w:r>
        <w:rPr>
          <w:rFonts w:hint="eastAsia"/>
          <w:b/>
          <w:bCs/>
          <w:sz w:val="32"/>
          <w:szCs w:val="32"/>
        </w:rPr>
        <w:t>（道德与法治）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课程</w:t>
      </w:r>
      <w:r>
        <w:rPr>
          <w:rFonts w:hint="eastAsia"/>
          <w:b/>
          <w:bCs/>
          <w:sz w:val="32"/>
          <w:szCs w:val="32"/>
        </w:rPr>
        <w:t>基地启动暨学科课程建设展示活动的通知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各区教师发展中心、教研室：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为进一步推进我市道德与法治学科的课程改革，促进国家课程校本化的实施，提升学校的课程领导力与</w:t>
      </w:r>
      <w:r>
        <w:rPr>
          <w:rFonts w:hint="eastAsia"/>
          <w:sz w:val="24"/>
          <w:szCs w:val="24"/>
          <w:lang w:val="en-US" w:eastAsia="zh-CN"/>
        </w:rPr>
        <w:t>道德与法治</w:t>
      </w:r>
      <w:r>
        <w:rPr>
          <w:rFonts w:hint="eastAsia"/>
          <w:sz w:val="24"/>
          <w:szCs w:val="24"/>
        </w:rPr>
        <w:t>学科教师的课程教学力，兹定于4月20日（周二）上午举行“南京市小学教学改革学科（道德与法治）课程基地启动暨学科课程建设展示活动”，具体事项通知如下：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/>
        <w:textAlignment w:val="auto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一</w:t>
      </w:r>
      <w:r>
        <w:rPr>
          <w:rFonts w:hint="eastAsia"/>
          <w:b/>
          <w:bCs/>
          <w:sz w:val="24"/>
          <w:szCs w:val="24"/>
          <w:lang w:eastAsia="zh-CN"/>
        </w:rPr>
        <w:t>、</w:t>
      </w:r>
      <w:r>
        <w:rPr>
          <w:rFonts w:hint="eastAsia"/>
          <w:b/>
          <w:bCs/>
          <w:sz w:val="24"/>
          <w:szCs w:val="24"/>
        </w:rPr>
        <w:t>活动主题</w:t>
      </w:r>
      <w:r>
        <w:rPr>
          <w:rFonts w:hint="eastAsia"/>
          <w:sz w:val="24"/>
          <w:szCs w:val="24"/>
        </w:rPr>
        <w:t>：学科课程基地启动暨学科课程建设专题研讨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20"/>
        <w:textAlignment w:val="auto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二、活动地点</w:t>
      </w:r>
      <w:r>
        <w:rPr>
          <w:rFonts w:hint="eastAsia"/>
          <w:sz w:val="24"/>
          <w:szCs w:val="24"/>
        </w:rPr>
        <w:t>：南京市石鼓路小学东校区一楼报告厅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420"/>
        <w:textAlignment w:val="auto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三、活动时间</w:t>
      </w:r>
      <w:r>
        <w:rPr>
          <w:rFonts w:hint="eastAsia"/>
          <w:sz w:val="24"/>
          <w:szCs w:val="24"/>
        </w:rPr>
        <w:t>：2021年4月20日（周二上午）8:20—11:30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420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四、活动安排：</w:t>
      </w:r>
    </w:p>
    <w:tbl>
      <w:tblPr>
        <w:tblStyle w:val="5"/>
        <w:tblW w:w="93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1"/>
        <w:gridCol w:w="4168"/>
        <w:gridCol w:w="2851"/>
        <w:gridCol w:w="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时间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内容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负责人</w:t>
            </w:r>
          </w:p>
        </w:tc>
        <w:tc>
          <w:tcPr>
            <w:tcW w:w="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8:20-8:30</w:t>
            </w:r>
          </w:p>
        </w:tc>
        <w:tc>
          <w:tcPr>
            <w:tcW w:w="41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签到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石鼓路小学</w:t>
            </w:r>
          </w:p>
        </w:tc>
        <w:tc>
          <w:tcPr>
            <w:tcW w:w="7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8:30-9:10</w:t>
            </w:r>
          </w:p>
        </w:tc>
        <w:tc>
          <w:tcPr>
            <w:tcW w:w="416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课例观摩1：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道德与法治四下《我们当地的风俗》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陶行知小学  严芳</w:t>
            </w:r>
          </w:p>
        </w:tc>
        <w:tc>
          <w:tcPr>
            <w:tcW w:w="77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9:10-9:30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学生活动室外观摩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石鼓路小学</w:t>
            </w:r>
          </w:p>
        </w:tc>
        <w:tc>
          <w:tcPr>
            <w:tcW w:w="77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9:30-10:10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课例观摩2：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left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地方课程《我们的节日》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石鼓路小学 王文</w:t>
            </w:r>
          </w:p>
        </w:tc>
        <w:tc>
          <w:tcPr>
            <w:tcW w:w="77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</w:trPr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10:10—10:50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学科课程基地启动暨主题活动观摩：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1.市学科课程基地授牌仪式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both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2.学校清思·明志学生主题活动展示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石鼓路小学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高云梅校长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刘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鸣主任</w:t>
            </w:r>
          </w:p>
        </w:tc>
        <w:tc>
          <w:tcPr>
            <w:tcW w:w="77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10:50-11:30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专家点评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南京市教育局王磊处长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省教研室顾润生教授</w:t>
            </w:r>
          </w:p>
        </w:tc>
        <w:tc>
          <w:tcPr>
            <w:tcW w:w="778" w:type="dxa"/>
            <w:vMerge w:val="continue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5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11:30-12:00</w:t>
            </w:r>
          </w:p>
        </w:tc>
        <w:tc>
          <w:tcPr>
            <w:tcW w:w="41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午餐</w:t>
            </w:r>
          </w:p>
        </w:tc>
        <w:tc>
          <w:tcPr>
            <w:tcW w:w="285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石鼓路小学</w:t>
            </w:r>
          </w:p>
        </w:tc>
        <w:tc>
          <w:tcPr>
            <w:tcW w:w="77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480"/>
        <w:textAlignment w:val="auto"/>
        <w:rPr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四、参加人员</w:t>
      </w:r>
      <w:r>
        <w:rPr>
          <w:rFonts w:hint="eastAsia"/>
          <w:sz w:val="24"/>
          <w:szCs w:val="24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480"/>
        <w:textAlignment w:val="auto"/>
        <w:rPr>
          <w:rFonts w:hint="eastAsia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各区小学道德与法治学科教研员及学科骨干教师</w:t>
      </w: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-</w:t>
      </w: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交通指南：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 w:firstLineChars="200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石鼓路小学位于秦淮区秣陵路128号，可乘地铁2号线至上海路站（1号口出）；或乘4路，43路，48路，83路公交车至秣陵路。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/>
        <w:jc w:val="righ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南京市教学研究室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80"/>
        <w:jc w:val="right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2021年4月</w:t>
      </w:r>
      <w:r>
        <w:rPr>
          <w:rFonts w:hint="eastAsia"/>
          <w:sz w:val="24"/>
          <w:szCs w:val="24"/>
          <w:lang w:val="en-US" w:eastAsia="zh-CN"/>
        </w:rPr>
        <w:t>12</w:t>
      </w:r>
      <w:r>
        <w:rPr>
          <w:rFonts w:hint="eastAsia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FA3968"/>
    <w:multiLevelType w:val="singleLevel"/>
    <w:tmpl w:val="D8FA3968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C3433D"/>
    <w:rsid w:val="001D76E4"/>
    <w:rsid w:val="00367996"/>
    <w:rsid w:val="006A346C"/>
    <w:rsid w:val="00C85B07"/>
    <w:rsid w:val="00CA1185"/>
    <w:rsid w:val="00DA3D45"/>
    <w:rsid w:val="013D6CF6"/>
    <w:rsid w:val="045F5152"/>
    <w:rsid w:val="0AD80384"/>
    <w:rsid w:val="0EC3433D"/>
    <w:rsid w:val="22F35A67"/>
    <w:rsid w:val="2A8233D8"/>
    <w:rsid w:val="2CEB5707"/>
    <w:rsid w:val="2EEB01DC"/>
    <w:rsid w:val="2F321B26"/>
    <w:rsid w:val="3613569D"/>
    <w:rsid w:val="3BB233CC"/>
    <w:rsid w:val="3C3926D3"/>
    <w:rsid w:val="3F9E4438"/>
    <w:rsid w:val="44FE2B0A"/>
    <w:rsid w:val="53700E9B"/>
    <w:rsid w:val="65CE5099"/>
    <w:rsid w:val="6A8059CD"/>
    <w:rsid w:val="795A6428"/>
    <w:rsid w:val="7E31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Emphasis"/>
    <w:basedOn w:val="6"/>
    <w:qFormat/>
    <w:uiPriority w:val="0"/>
    <w:rPr>
      <w:i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</Words>
  <Characters>603</Characters>
  <Lines>5</Lines>
  <Paragraphs>1</Paragraphs>
  <TotalTime>2</TotalTime>
  <ScaleCrop>false</ScaleCrop>
  <LinksUpToDate>false</LinksUpToDate>
  <CharactersWithSpaces>707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2017-04-17T02:58:00Z</dcterms:created>
  <dc:creator>Administrator</dc:creator>
  <cp:lastModifiedBy>罗嫣才</cp:lastModifiedBy>
  <cp:lastPrinted>2017-04-19T00:45:00Z</cp:lastPrinted>
  <dcterms:modified xsi:type="dcterms:W3CDTF">2021-04-12T11:12:18Z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D528C4C407474BFC846A774FBDB3DFFC</vt:lpwstr>
  </property>
  <property fmtid="{D5CDD505-2E9C-101B-9397-08002B2CF9AE}" pid="4" name="KSOSaveFontToCloudKey">
    <vt:lpwstr>267333080_btnclosed</vt:lpwstr>
  </property>
</Properties>
</file>