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新时代目标引领下的成长型课堂</w:t>
      </w:r>
    </w:p>
    <w:p>
      <w:pPr>
        <w:jc w:val="center"/>
        <w:textAlignment w:val="baseline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lang w:eastAsia="zh-CN"/>
        </w:rPr>
        <w:t>——</w:t>
      </w:r>
      <w:r>
        <w:rPr>
          <w:rFonts w:hint="eastAsia" w:ascii="宋体" w:hAnsi="宋体" w:eastAsia="宋体"/>
        </w:rPr>
        <w:t>前瞻性教学改革试验项目活动一</w:t>
      </w:r>
    </w:p>
    <w:p>
      <w:pPr>
        <w:ind w:firstLine="1400" w:firstLineChars="700"/>
        <w:textAlignment w:val="baseline"/>
        <w:rPr>
          <w:rFonts w:ascii="宋体" w:hAnsi="宋体" w:eastAsia="宋体"/>
          <w:sz w:val="20"/>
        </w:rPr>
      </w:pPr>
    </w:p>
    <w:p>
      <w:pPr>
        <w:pStyle w:val="7"/>
        <w:numPr>
          <w:ilvl w:val="0"/>
          <w:numId w:val="1"/>
        </w:numPr>
        <w:ind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活动主题</w:t>
      </w:r>
    </w:p>
    <w:p>
      <w:pPr>
        <w:pStyle w:val="7"/>
        <w:ind w:left="420" w:firstLine="0"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学生素养视角下的小学数学成长型课堂的区域建构</w:t>
      </w:r>
    </w:p>
    <w:p>
      <w:pPr>
        <w:pStyle w:val="7"/>
        <w:numPr>
          <w:ilvl w:val="0"/>
          <w:numId w:val="1"/>
        </w:numPr>
        <w:ind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活动时间</w:t>
      </w:r>
    </w:p>
    <w:p>
      <w:pPr>
        <w:pStyle w:val="7"/>
        <w:ind w:left="420" w:firstLine="0"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021</w:t>
      </w:r>
      <w:r>
        <w:rPr>
          <w:rFonts w:hint="eastAsia" w:ascii="宋体" w:hAnsi="宋体" w:eastAsia="宋体"/>
        </w:rPr>
        <w:t>年4月2</w:t>
      </w: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日上午</w:t>
      </w:r>
      <w:r>
        <w:rPr>
          <w:rFonts w:ascii="宋体" w:hAnsi="宋体" w:eastAsia="宋体"/>
        </w:rPr>
        <w:t>9</w:t>
      </w:r>
      <w:r>
        <w:rPr>
          <w:rFonts w:hint="eastAsia" w:ascii="宋体" w:hAnsi="宋体" w:eastAsia="宋体"/>
        </w:rPr>
        <w:t>:</w:t>
      </w:r>
      <w:r>
        <w:rPr>
          <w:rFonts w:ascii="宋体" w:hAnsi="宋体" w:eastAsia="宋体"/>
        </w:rPr>
        <w:t>20</w:t>
      </w:r>
      <w:r>
        <w:rPr>
          <w:rFonts w:hint="eastAsia" w:ascii="宋体" w:hAnsi="宋体" w:eastAsia="宋体"/>
        </w:rPr>
        <w:t>——</w:t>
      </w:r>
      <w:r>
        <w:rPr>
          <w:rFonts w:ascii="宋体" w:hAnsi="宋体" w:eastAsia="宋体"/>
        </w:rPr>
        <w:t>11</w:t>
      </w:r>
      <w:r>
        <w:rPr>
          <w:rFonts w:hint="eastAsia" w:ascii="宋体" w:hAnsi="宋体" w:eastAsia="宋体"/>
        </w:rPr>
        <w:t>：</w:t>
      </w:r>
      <w:r>
        <w:rPr>
          <w:rFonts w:ascii="宋体" w:hAnsi="宋体" w:eastAsia="宋体"/>
        </w:rPr>
        <w:t>00</w:t>
      </w:r>
    </w:p>
    <w:p>
      <w:pPr>
        <w:pStyle w:val="7"/>
        <w:numPr>
          <w:ilvl w:val="0"/>
          <w:numId w:val="1"/>
        </w:numPr>
        <w:ind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活动地点</w:t>
      </w:r>
    </w:p>
    <w:p>
      <w:pPr>
        <w:pStyle w:val="7"/>
        <w:ind w:left="420" w:firstLine="0"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南京市江北新区浦厂小学四楼多功能教室</w:t>
      </w:r>
    </w:p>
    <w:p>
      <w:pPr>
        <w:pStyle w:val="7"/>
        <w:numPr>
          <w:ilvl w:val="0"/>
          <w:numId w:val="1"/>
        </w:numPr>
        <w:ind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参加人员</w:t>
      </w:r>
    </w:p>
    <w:p>
      <w:pPr>
        <w:pStyle w:val="7"/>
        <w:ind w:left="420" w:firstLine="0"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中段工作坊、高段工作坊、素养群成员、各校分管数学主任及教研组长</w:t>
      </w:r>
    </w:p>
    <w:p>
      <w:pPr>
        <w:pStyle w:val="7"/>
        <w:numPr>
          <w:ilvl w:val="0"/>
          <w:numId w:val="1"/>
        </w:numPr>
        <w:ind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活动目标</w:t>
      </w:r>
    </w:p>
    <w:p>
      <w:pPr>
        <w:pStyle w:val="7"/>
        <w:numPr>
          <w:ilvl w:val="0"/>
          <w:numId w:val="2"/>
        </w:numPr>
        <w:ind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通过课例，展示学生素养视角下数学成长型课堂基本范式。</w:t>
      </w:r>
      <w:bookmarkStart w:id="0" w:name="_GoBack"/>
      <w:bookmarkEnd w:id="0"/>
    </w:p>
    <w:p>
      <w:pPr>
        <w:pStyle w:val="7"/>
        <w:numPr>
          <w:ilvl w:val="0"/>
          <w:numId w:val="2"/>
        </w:numPr>
        <w:ind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通过活动，探寻在成长型课堂中培养学生素养的基本路径。</w:t>
      </w:r>
    </w:p>
    <w:p>
      <w:pPr>
        <w:pStyle w:val="7"/>
        <w:numPr>
          <w:ilvl w:val="0"/>
          <w:numId w:val="2"/>
        </w:numPr>
        <w:ind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通过反思，提升区域内成长型课堂的进一步建构。</w:t>
      </w:r>
    </w:p>
    <w:p>
      <w:pPr>
        <w:pStyle w:val="7"/>
        <w:numPr>
          <w:ilvl w:val="0"/>
          <w:numId w:val="1"/>
        </w:numPr>
        <w:ind w:firstLineChars="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活动具体安排</w:t>
      </w:r>
    </w:p>
    <w:tbl>
      <w:tblPr>
        <w:tblStyle w:val="5"/>
        <w:tblW w:w="878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984"/>
        <w:gridCol w:w="311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节次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时间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课题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执教（主讲）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</w:p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9:</w:t>
            </w:r>
            <w:r>
              <w:rPr>
                <w:rFonts w:ascii="宋体" w:hAnsi="宋体" w:eastAsia="宋体"/>
              </w:rPr>
              <w:t>20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:</w:t>
            </w:r>
            <w:r>
              <w:rPr>
                <w:rFonts w:ascii="宋体" w:hAnsi="宋体" w:eastAsia="宋体"/>
              </w:rPr>
              <w:t>00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《分数的意义》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南化三小 史军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三楼录播室</w:t>
            </w:r>
          </w:p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9" w:type="dxa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《认识三角形》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浦厂小学 徐俊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四楼多功能室</w:t>
            </w:r>
          </w:p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: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10</w:t>
            </w:r>
            <w:r>
              <w:rPr>
                <w:rFonts w:hint="eastAsia" w:ascii="宋体" w:hAnsi="宋体" w:eastAsia="宋体"/>
              </w:rPr>
              <w:t>:</w:t>
            </w:r>
            <w:r>
              <w:rPr>
                <w:rFonts w:ascii="宋体" w:hAnsi="宋体" w:eastAsia="宋体"/>
              </w:rPr>
              <w:t>50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专家点评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 xml:space="preserve">南京市教科所 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徐良博士</w:t>
            </w:r>
          </w:p>
          <w:p>
            <w:pPr>
              <w:pStyle w:val="7"/>
              <w:ind w:firstLine="0" w:firstLineChars="0"/>
              <w:jc w:val="center"/>
              <w:textAlignment w:val="baseline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南京市教科所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</w:rPr>
              <w:t>左坤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四楼多功能室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  <w:r>
              <w:rPr>
                <w:rFonts w:hint="eastAsia" w:ascii="宋体" w:hAnsi="宋体" w:eastAsia="宋体"/>
              </w:rPr>
              <w:t>:</w:t>
            </w:r>
            <w:r>
              <w:rPr>
                <w:rFonts w:ascii="宋体" w:hAnsi="宋体" w:eastAsia="宋体"/>
              </w:rPr>
              <w:t>50</w:t>
            </w:r>
            <w:r>
              <w:rPr>
                <w:rFonts w:hint="eastAsia" w:ascii="宋体" w:hAnsi="宋体" w:eastAsia="宋体"/>
              </w:rPr>
              <w:t>-</w:t>
            </w:r>
            <w:r>
              <w:rPr>
                <w:rFonts w:ascii="宋体" w:hAnsi="宋体" w:eastAsia="宋体"/>
              </w:rPr>
              <w:t>11</w:t>
            </w:r>
            <w:r>
              <w:rPr>
                <w:rFonts w:hint="eastAsia" w:ascii="宋体" w:hAnsi="宋体" w:eastAsia="宋体"/>
              </w:rPr>
              <w:t>:</w:t>
            </w:r>
            <w:r>
              <w:rPr>
                <w:rFonts w:ascii="宋体" w:hAnsi="宋体" w:eastAsia="宋体"/>
              </w:rPr>
              <w:t>00</w:t>
            </w:r>
          </w:p>
        </w:tc>
        <w:tc>
          <w:tcPr>
            <w:tcW w:w="1984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活动总结</w:t>
            </w:r>
          </w:p>
        </w:tc>
        <w:tc>
          <w:tcPr>
            <w:tcW w:w="311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江北新区教育发展中心 陈世锦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textAlignment w:val="baseline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四楼多功能室</w:t>
            </w:r>
          </w:p>
          <w:p>
            <w:pPr>
              <w:pStyle w:val="7"/>
              <w:ind w:firstLine="0" w:firstLineChars="0"/>
              <w:jc w:val="center"/>
              <w:textAlignment w:val="baseline"/>
              <w:rPr>
                <w:rFonts w:hint="eastAsia" w:ascii="宋体" w:hAnsi="宋体" w:eastAsia="宋体"/>
              </w:rPr>
            </w:pPr>
          </w:p>
        </w:tc>
      </w:tr>
    </w:tbl>
    <w:p>
      <w:pPr>
        <w:pStyle w:val="7"/>
        <w:ind w:left="420" w:firstLine="0" w:firstLineChars="0"/>
        <w:textAlignment w:val="baseline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066EC"/>
    <w:multiLevelType w:val="multilevel"/>
    <w:tmpl w:val="05F066EC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5673A1D"/>
    <w:multiLevelType w:val="multilevel"/>
    <w:tmpl w:val="45673A1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9B"/>
    <w:rsid w:val="00063FF3"/>
    <w:rsid w:val="00134D7F"/>
    <w:rsid w:val="001F0387"/>
    <w:rsid w:val="00366144"/>
    <w:rsid w:val="004E674E"/>
    <w:rsid w:val="004F4868"/>
    <w:rsid w:val="005F7DD7"/>
    <w:rsid w:val="009F509D"/>
    <w:rsid w:val="00C1589B"/>
    <w:rsid w:val="00C610A2"/>
    <w:rsid w:val="00E171EA"/>
    <w:rsid w:val="23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8</TotalTime>
  <ScaleCrop>false</ScaleCrop>
  <LinksUpToDate>false</LinksUpToDate>
  <CharactersWithSpaces>418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2020-10-31T00:31:00Z</dcterms:created>
  <dc:creator>光宗</dc:creator>
  <cp:lastModifiedBy>好人好梦</cp:lastModifiedBy>
  <dcterms:modified xsi:type="dcterms:W3CDTF">2021-04-14T01:18:46Z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078AB6C2FA024A8E99566FE3454FE777</vt:lpwstr>
  </property>
</Properties>
</file>